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1895C" w14:textId="77777777" w:rsidR="00F02063" w:rsidRDefault="00F02063">
      <w:pPr>
        <w:pStyle w:val="Standard"/>
        <w:spacing w:line="276" w:lineRule="auto"/>
        <w:jc w:val="center"/>
        <w:rPr>
          <w:b/>
          <w:sz w:val="24"/>
          <w:szCs w:val="24"/>
        </w:rPr>
      </w:pPr>
    </w:p>
    <w:p w14:paraId="41AF8A94" w14:textId="77777777" w:rsidR="00F02063" w:rsidRDefault="002B0CC7">
      <w:pPr>
        <w:pStyle w:val="Standard"/>
        <w:spacing w:line="276" w:lineRule="auto"/>
        <w:jc w:val="center"/>
      </w:pPr>
      <w:r>
        <w:rPr>
          <w:b/>
          <w:sz w:val="24"/>
          <w:szCs w:val="24"/>
        </w:rPr>
        <w:t xml:space="preserve">  UMOWA Nr</w:t>
      </w:r>
      <w:r>
        <w:rPr>
          <w:sz w:val="24"/>
          <w:szCs w:val="24"/>
        </w:rPr>
        <w:t xml:space="preserve"> </w:t>
      </w:r>
      <w:r w:rsidR="00FA39FC">
        <w:rPr>
          <w:b/>
          <w:sz w:val="24"/>
          <w:szCs w:val="24"/>
        </w:rPr>
        <w:t>MK-D.272.5</w:t>
      </w:r>
      <w:r>
        <w:rPr>
          <w:b/>
          <w:sz w:val="24"/>
          <w:szCs w:val="24"/>
        </w:rPr>
        <w:t>.2026</w:t>
      </w:r>
    </w:p>
    <w:p w14:paraId="066428DC" w14:textId="77777777" w:rsidR="00F02063" w:rsidRDefault="00F02063">
      <w:pPr>
        <w:pStyle w:val="Standard"/>
        <w:spacing w:line="276" w:lineRule="auto"/>
        <w:jc w:val="center"/>
        <w:rPr>
          <w:sz w:val="24"/>
          <w:szCs w:val="24"/>
        </w:rPr>
      </w:pPr>
    </w:p>
    <w:p w14:paraId="4B803246" w14:textId="77777777" w:rsidR="00F02063" w:rsidRDefault="00F02063">
      <w:pPr>
        <w:pStyle w:val="Standard"/>
        <w:spacing w:line="276" w:lineRule="auto"/>
        <w:rPr>
          <w:sz w:val="24"/>
          <w:szCs w:val="24"/>
        </w:rPr>
      </w:pPr>
    </w:p>
    <w:p w14:paraId="101583AB" w14:textId="77777777" w:rsidR="00F02063" w:rsidRDefault="00F02063">
      <w:pPr>
        <w:pStyle w:val="Standard"/>
        <w:spacing w:line="276" w:lineRule="auto"/>
        <w:rPr>
          <w:sz w:val="24"/>
          <w:szCs w:val="24"/>
        </w:rPr>
      </w:pPr>
    </w:p>
    <w:p w14:paraId="2469019A" w14:textId="77777777" w:rsidR="00F02063" w:rsidRDefault="002B0CC7">
      <w:pPr>
        <w:pStyle w:val="Nagwek1"/>
        <w:tabs>
          <w:tab w:val="left" w:pos="25"/>
        </w:tabs>
        <w:spacing w:line="276" w:lineRule="auto"/>
        <w:jc w:val="both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zawarta w  dniu ………...2026 r. pomiędzy Gminą Miastem Ełk z siedzibą w Ełku przy                            ul. Marsz. J. Piłsudskiego 4 reprezentowaną przez:</w:t>
      </w:r>
    </w:p>
    <w:p w14:paraId="6B6F398C" w14:textId="77777777" w:rsidR="00F02063" w:rsidRDefault="002B0CC7">
      <w:pPr>
        <w:pStyle w:val="Nagwek1"/>
        <w:tabs>
          <w:tab w:val="left" w:pos="25"/>
        </w:tabs>
        <w:spacing w:line="276" w:lineRule="auto"/>
        <w:jc w:val="both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……………………. – Zastępcę Prezydenta Miasta Ełku</w:t>
      </w:r>
    </w:p>
    <w:p w14:paraId="24FFB070" w14:textId="77777777" w:rsidR="00F02063" w:rsidRDefault="002B0CC7">
      <w:pPr>
        <w:pStyle w:val="Nagwek1"/>
        <w:tabs>
          <w:tab w:val="left" w:pos="25"/>
        </w:tabs>
        <w:spacing w:line="276" w:lineRule="auto"/>
        <w:jc w:val="both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przy kontrasygnacie Skarbnika Miasta Ełku – Jarosława Wróbla</w:t>
      </w:r>
    </w:p>
    <w:p w14:paraId="002086D8" w14:textId="77777777" w:rsidR="00F02063" w:rsidRDefault="002B0CC7">
      <w:pPr>
        <w:pStyle w:val="Nagwek1"/>
        <w:tabs>
          <w:tab w:val="left" w:pos="25"/>
        </w:tabs>
        <w:spacing w:line="276" w:lineRule="auto"/>
        <w:jc w:val="both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zwanym w dalszej części umowy „Zamawiającym”,</w:t>
      </w:r>
    </w:p>
    <w:p w14:paraId="7AE1AAE3" w14:textId="77777777" w:rsidR="00F02063" w:rsidRDefault="00F02063">
      <w:pPr>
        <w:pStyle w:val="Textbodyindent"/>
        <w:spacing w:line="276" w:lineRule="auto"/>
        <w:rPr>
          <w:color w:val="000000"/>
          <w:szCs w:val="24"/>
        </w:rPr>
      </w:pPr>
    </w:p>
    <w:p w14:paraId="3E65BCEE" w14:textId="77777777" w:rsidR="00F02063" w:rsidRDefault="002B0CC7">
      <w:pPr>
        <w:pStyle w:val="Textbodyindent"/>
        <w:spacing w:line="276" w:lineRule="auto"/>
        <w:ind w:left="0"/>
        <w:rPr>
          <w:color w:val="000000"/>
          <w:szCs w:val="24"/>
        </w:rPr>
      </w:pPr>
      <w:r>
        <w:rPr>
          <w:color w:val="000000"/>
          <w:szCs w:val="24"/>
        </w:rPr>
        <w:t>____________________</w:t>
      </w:r>
    </w:p>
    <w:p w14:paraId="600DBF11" w14:textId="77777777" w:rsidR="00F02063" w:rsidRDefault="002B0CC7">
      <w:pPr>
        <w:pStyle w:val="Textbodyindent"/>
        <w:spacing w:line="276" w:lineRule="auto"/>
        <w:rPr>
          <w:szCs w:val="24"/>
        </w:rPr>
      </w:pPr>
      <w:r>
        <w:rPr>
          <w:szCs w:val="24"/>
        </w:rPr>
        <w:t>reprezentowanym przez:</w:t>
      </w:r>
    </w:p>
    <w:p w14:paraId="0A67C965" w14:textId="77777777" w:rsidR="00F02063" w:rsidRDefault="002B0CC7">
      <w:pPr>
        <w:pStyle w:val="Textbodyindent"/>
        <w:spacing w:line="276" w:lineRule="auto"/>
        <w:ind w:left="0"/>
        <w:rPr>
          <w:szCs w:val="24"/>
        </w:rPr>
      </w:pPr>
      <w:r>
        <w:rPr>
          <w:szCs w:val="24"/>
        </w:rPr>
        <w:t>____________________</w:t>
      </w:r>
    </w:p>
    <w:p w14:paraId="4AA5CF7A" w14:textId="77777777" w:rsidR="00F02063" w:rsidRDefault="00F02063">
      <w:pPr>
        <w:pStyle w:val="Textbodyindent"/>
        <w:spacing w:line="276" w:lineRule="auto"/>
        <w:rPr>
          <w:szCs w:val="24"/>
        </w:rPr>
      </w:pPr>
    </w:p>
    <w:p w14:paraId="56156677" w14:textId="77777777" w:rsidR="00F02063" w:rsidRDefault="002B0CC7">
      <w:pPr>
        <w:pStyle w:val="Textbody"/>
        <w:spacing w:before="63" w:line="276" w:lineRule="auto"/>
        <w:ind w:left="27" w:firstLine="0"/>
      </w:pPr>
      <w:r>
        <w:rPr>
          <w:color w:val="1C1C1C"/>
        </w:rPr>
        <w:t xml:space="preserve">zwanym w dalszej treści umowy </w:t>
      </w:r>
      <w:r>
        <w:rPr>
          <w:b/>
          <w:bCs/>
          <w:color w:val="1C1C1C"/>
        </w:rPr>
        <w:t>„Wykonawcą”</w:t>
      </w:r>
      <w:r>
        <w:rPr>
          <w:color w:val="1C1C1C"/>
        </w:rPr>
        <w:t xml:space="preserve">, </w:t>
      </w:r>
    </w:p>
    <w:p w14:paraId="0E08D9B2" w14:textId="77777777" w:rsidR="00F02063" w:rsidRDefault="002B0CC7">
      <w:pPr>
        <w:pStyle w:val="Textbody"/>
        <w:spacing w:before="63" w:line="276" w:lineRule="auto"/>
        <w:ind w:left="27" w:firstLine="0"/>
      </w:pPr>
      <w:r>
        <w:rPr>
          <w:color w:val="1C1C1C"/>
        </w:rPr>
        <w:t>uprawnionym do wykonania niniejszej umowy na podstawie postępowania o udzielenie zamówienia publicznego przeprowadzonego w trybie podstawowym bez negocjacji, zgodnie z art. 275 pkt.2 ustawy z dnia 11 września 2019 r. Prawo Zamówień Publicznych (Dz. U. z 2024 r. poz. 1320</w:t>
      </w:r>
      <w:r w:rsidR="00FA39FC">
        <w:rPr>
          <w:color w:val="1C1C1C"/>
        </w:rPr>
        <w:t xml:space="preserve"> </w:t>
      </w:r>
      <w:r>
        <w:rPr>
          <w:color w:val="1C1C1C"/>
        </w:rPr>
        <w:t xml:space="preserve">z </w:t>
      </w:r>
      <w:proofErr w:type="spellStart"/>
      <w:r>
        <w:rPr>
          <w:color w:val="1C1C1C"/>
        </w:rPr>
        <w:t>późn</w:t>
      </w:r>
      <w:proofErr w:type="spellEnd"/>
      <w:r>
        <w:rPr>
          <w:color w:val="1C1C1C"/>
        </w:rPr>
        <w:t>. zm.) o następującej treści:</w:t>
      </w:r>
    </w:p>
    <w:p w14:paraId="04943BD0" w14:textId="77777777" w:rsidR="00F02063" w:rsidRDefault="00F02063">
      <w:pPr>
        <w:pStyle w:val="Textbody"/>
        <w:spacing w:before="1" w:line="276" w:lineRule="auto"/>
        <w:ind w:left="0" w:firstLine="0"/>
        <w:jc w:val="left"/>
        <w:rPr>
          <w:color w:val="1C1C1C"/>
        </w:rPr>
      </w:pPr>
    </w:p>
    <w:p w14:paraId="45C74C3D" w14:textId="77777777" w:rsidR="00F02063" w:rsidRDefault="002B0CC7">
      <w:pPr>
        <w:pStyle w:val="Nagwek1"/>
        <w:spacing w:before="0" w:line="276" w:lineRule="auto"/>
        <w:rPr>
          <w:color w:val="1C1C1C"/>
          <w:u w:val="thick"/>
        </w:rPr>
      </w:pPr>
      <w:r>
        <w:rPr>
          <w:color w:val="1C1C1C"/>
          <w:u w:val="thick"/>
        </w:rPr>
        <w:t>Przedmiot i termin wykonania umowy</w:t>
      </w:r>
    </w:p>
    <w:p w14:paraId="09C4AA69" w14:textId="77777777" w:rsidR="00F02063" w:rsidRDefault="002B0CC7">
      <w:pPr>
        <w:pStyle w:val="Standard"/>
        <w:spacing w:before="50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1</w:t>
      </w:r>
    </w:p>
    <w:p w14:paraId="58CA4759" w14:textId="77777777" w:rsidR="00F02063" w:rsidRDefault="002B0CC7">
      <w:pPr>
        <w:pStyle w:val="Standard"/>
        <w:numPr>
          <w:ilvl w:val="0"/>
          <w:numId w:val="13"/>
        </w:numPr>
        <w:shd w:val="clear" w:color="auto" w:fill="FFFFFF"/>
        <w:spacing w:line="276" w:lineRule="auto"/>
        <w:ind w:right="12"/>
        <w:jc w:val="both"/>
      </w:pPr>
      <w:r>
        <w:rPr>
          <w:rFonts w:eastAsia="TimesNewRomanPSMT"/>
          <w:bCs/>
          <w:color w:val="000000"/>
          <w:spacing w:val="-6"/>
          <w:sz w:val="24"/>
          <w:szCs w:val="24"/>
        </w:rPr>
        <w:t>Zamawiający zleca, a Wykonawca przyjmuje do wykonania zadanie pod nazwą „</w:t>
      </w:r>
      <w:r w:rsidR="00FA39FC">
        <w:rPr>
          <w:rFonts w:eastAsia="TimesNewRomanPSMT"/>
          <w:bCs/>
          <w:color w:val="000000"/>
          <w:spacing w:val="-6"/>
          <w:sz w:val="24"/>
          <w:szCs w:val="24"/>
        </w:rPr>
        <w:t>Prace naprawcze kap chodnikowych mostu drogowego w ciągu drogi gminnej 204173N ulicy Zamkowej w Ełku, dz. nr 791/6, obręb Ełk 1</w:t>
      </w:r>
      <w:r>
        <w:rPr>
          <w:rFonts w:eastAsia="TimesNewRomanPSMT"/>
          <w:bCs/>
          <w:color w:val="000000"/>
          <w:spacing w:val="-6"/>
          <w:sz w:val="24"/>
          <w:szCs w:val="24"/>
        </w:rPr>
        <w:t>”.</w:t>
      </w:r>
    </w:p>
    <w:p w14:paraId="63200CED" w14:textId="77777777" w:rsidR="00F02063" w:rsidRDefault="007E3AC4">
      <w:pPr>
        <w:pStyle w:val="Standard"/>
        <w:numPr>
          <w:ilvl w:val="0"/>
          <w:numId w:val="13"/>
        </w:numPr>
        <w:shd w:val="clear" w:color="auto" w:fill="FFFFFF"/>
        <w:spacing w:line="276" w:lineRule="auto"/>
        <w:ind w:right="12"/>
        <w:jc w:val="both"/>
      </w:pPr>
      <w:r>
        <w:rPr>
          <w:rFonts w:eastAsia="TimesNewRomanPSMT"/>
          <w:color w:val="000000"/>
          <w:spacing w:val="-6"/>
          <w:sz w:val="24"/>
          <w:szCs w:val="24"/>
        </w:rPr>
        <w:t>Zakres prac naprawczych</w:t>
      </w:r>
      <w:r w:rsidR="002B0CC7">
        <w:rPr>
          <w:rFonts w:eastAsia="TimesNewRomanPSMT"/>
          <w:color w:val="000000"/>
          <w:spacing w:val="-6"/>
          <w:sz w:val="24"/>
          <w:szCs w:val="24"/>
        </w:rPr>
        <w:t>:</w:t>
      </w:r>
    </w:p>
    <w:p w14:paraId="5F9CDA01" w14:textId="77777777" w:rsidR="00FA39FC" w:rsidRPr="00BB2A99" w:rsidRDefault="00FA39FC" w:rsidP="00B57BC9">
      <w:pPr>
        <w:pStyle w:val="Akapitzlist"/>
        <w:numPr>
          <w:ilvl w:val="0"/>
          <w:numId w:val="26"/>
        </w:numPr>
        <w:tabs>
          <w:tab w:val="left" w:pos="426"/>
        </w:tabs>
        <w:spacing w:line="360" w:lineRule="auto"/>
        <w:rPr>
          <w:rFonts w:eastAsia="Batang;바탕"/>
          <w:color w:val="000000" w:themeColor="text1"/>
          <w:sz w:val="21"/>
          <w:szCs w:val="21"/>
        </w:rPr>
      </w:pPr>
      <w:r w:rsidRPr="00BB2A99">
        <w:rPr>
          <w:rFonts w:eastAsia="Batang;바탕"/>
          <w:color w:val="000000" w:themeColor="text1"/>
          <w:sz w:val="21"/>
          <w:szCs w:val="21"/>
        </w:rPr>
        <w:t xml:space="preserve"> Wykonanie naprawy kap chodnikowych w ciągu mostu (w zakres prac wchodzi: rozbiórka nawierzchni z asfaltu lanego, rozbiórka izolacji, frezowanie nawierzchni na głębokość do 1 cm, naprawa powierzchni zaprawami PCC, wykonanie nowej nawierzchni spełniającej rolę izolacji z </w:t>
      </w:r>
      <w:proofErr w:type="spellStart"/>
      <w:r w:rsidRPr="00BB2A99">
        <w:rPr>
          <w:rFonts w:eastAsia="Batang;바탕"/>
          <w:color w:val="000000" w:themeColor="text1"/>
          <w:sz w:val="21"/>
          <w:szCs w:val="21"/>
        </w:rPr>
        <w:t>nadstabilnej</w:t>
      </w:r>
      <w:proofErr w:type="spellEnd"/>
      <w:r w:rsidRPr="00BB2A99">
        <w:rPr>
          <w:rFonts w:eastAsia="Batang;바탕"/>
          <w:color w:val="000000" w:themeColor="text1"/>
          <w:sz w:val="21"/>
          <w:szCs w:val="21"/>
        </w:rPr>
        <w:t xml:space="preserve"> emulsji kationowej z syntetycznego asfaltu modyfikowanego polimerami) – 364 m2</w:t>
      </w:r>
    </w:p>
    <w:p w14:paraId="1F644683" w14:textId="77777777" w:rsidR="00FA39FC" w:rsidRPr="00BB2A99" w:rsidRDefault="00FA39FC" w:rsidP="00B57BC9">
      <w:pPr>
        <w:pStyle w:val="Akapitzlist"/>
        <w:numPr>
          <w:ilvl w:val="0"/>
          <w:numId w:val="26"/>
        </w:numPr>
        <w:tabs>
          <w:tab w:val="left" w:pos="426"/>
        </w:tabs>
        <w:spacing w:line="360" w:lineRule="auto"/>
        <w:rPr>
          <w:rFonts w:eastAsia="Batang;바탕"/>
          <w:color w:val="000000" w:themeColor="text1"/>
          <w:sz w:val="21"/>
          <w:szCs w:val="21"/>
        </w:rPr>
      </w:pPr>
      <w:r w:rsidRPr="00BB2A99">
        <w:rPr>
          <w:rFonts w:eastAsia="Batang;바탕"/>
          <w:color w:val="000000" w:themeColor="text1"/>
          <w:sz w:val="21"/>
          <w:szCs w:val="21"/>
        </w:rPr>
        <w:t xml:space="preserve">Wykonanie naprawy ubytków betonu w belce </w:t>
      </w:r>
      <w:proofErr w:type="spellStart"/>
      <w:r w:rsidRPr="00BB2A99">
        <w:rPr>
          <w:rFonts w:eastAsia="Batang;바탕"/>
          <w:color w:val="000000" w:themeColor="text1"/>
          <w:sz w:val="21"/>
          <w:szCs w:val="21"/>
        </w:rPr>
        <w:t>podporęczowej</w:t>
      </w:r>
      <w:proofErr w:type="spellEnd"/>
      <w:r w:rsidRPr="00BB2A99">
        <w:rPr>
          <w:rFonts w:eastAsia="Batang;바탕"/>
          <w:color w:val="000000" w:themeColor="text1"/>
          <w:sz w:val="21"/>
          <w:szCs w:val="21"/>
        </w:rPr>
        <w:t xml:space="preserve"> (w zakres prac wchodzi: roboty rozbiórkowe,, czyszczenie strumieniowo-ścierne, zabezpieczenie antykorozyjne zbrojenia, wykonanie warstwy </w:t>
      </w:r>
      <w:proofErr w:type="spellStart"/>
      <w:r w:rsidRPr="00BB2A99">
        <w:rPr>
          <w:rFonts w:eastAsia="Batang;바탕"/>
          <w:color w:val="000000" w:themeColor="text1"/>
          <w:sz w:val="21"/>
          <w:szCs w:val="21"/>
        </w:rPr>
        <w:t>szczepnej</w:t>
      </w:r>
      <w:proofErr w:type="spellEnd"/>
      <w:r w:rsidRPr="00BB2A99">
        <w:rPr>
          <w:rFonts w:eastAsia="Batang;바탕"/>
          <w:color w:val="000000" w:themeColor="text1"/>
          <w:sz w:val="21"/>
          <w:szCs w:val="21"/>
        </w:rPr>
        <w:t xml:space="preserve">, naprawa ubytków zaprawami PCC, wykonanie nowej obróbki blacharskiej na całej długości kap chodnikowych tj. 206 </w:t>
      </w:r>
      <w:proofErr w:type="spellStart"/>
      <w:r w:rsidRPr="00BB2A99">
        <w:rPr>
          <w:rFonts w:eastAsia="Batang;바탕"/>
          <w:color w:val="000000" w:themeColor="text1"/>
          <w:sz w:val="21"/>
          <w:szCs w:val="21"/>
        </w:rPr>
        <w:t>mb</w:t>
      </w:r>
      <w:proofErr w:type="spellEnd"/>
      <w:r w:rsidRPr="00BB2A99">
        <w:rPr>
          <w:rFonts w:eastAsia="Batang;바탕"/>
          <w:color w:val="000000" w:themeColor="text1"/>
          <w:sz w:val="21"/>
          <w:szCs w:val="21"/>
        </w:rPr>
        <w:t>.) – 10 m3</w:t>
      </w:r>
    </w:p>
    <w:p w14:paraId="64F1C383" w14:textId="77777777" w:rsidR="00F02063" w:rsidRDefault="002B0CC7">
      <w:pPr>
        <w:pStyle w:val="Standard"/>
        <w:numPr>
          <w:ilvl w:val="0"/>
          <w:numId w:val="13"/>
        </w:numPr>
        <w:shd w:val="clear" w:color="auto" w:fill="FFFFFF"/>
        <w:spacing w:line="276" w:lineRule="auto"/>
        <w:ind w:right="12"/>
        <w:jc w:val="both"/>
        <w:rPr>
          <w:sz w:val="24"/>
          <w:szCs w:val="24"/>
        </w:rPr>
      </w:pPr>
      <w:r>
        <w:rPr>
          <w:sz w:val="24"/>
          <w:szCs w:val="24"/>
        </w:rPr>
        <w:t>Zadanie należy wykonać zgodnie z obowiązującymi normami.</w:t>
      </w:r>
    </w:p>
    <w:p w14:paraId="29E67413" w14:textId="77777777" w:rsidR="00F02063" w:rsidRDefault="002B0CC7">
      <w:pPr>
        <w:pStyle w:val="Standard"/>
        <w:numPr>
          <w:ilvl w:val="0"/>
          <w:numId w:val="13"/>
        </w:numPr>
        <w:shd w:val="clear" w:color="auto" w:fill="FFFFFF"/>
        <w:spacing w:line="276" w:lineRule="auto"/>
        <w:ind w:right="12"/>
        <w:jc w:val="both"/>
      </w:pPr>
      <w:r>
        <w:rPr>
          <w:color w:val="1C1C1C"/>
          <w:sz w:val="24"/>
          <w:szCs w:val="24"/>
        </w:rPr>
        <w:t xml:space="preserve">Przy wykonywaniu zadania należy stosować wyroby i materiały budowlane  dopuszczone do obrotu i stosowania w budownictwie zgodnie z art. 10 ustawy z dnia 7 lipca 1994 r. – Prawo budowlane (Dz. U. z 2026 r. poz. 524 z </w:t>
      </w:r>
      <w:proofErr w:type="spellStart"/>
      <w:r>
        <w:rPr>
          <w:color w:val="1C1C1C"/>
          <w:sz w:val="24"/>
          <w:szCs w:val="24"/>
        </w:rPr>
        <w:t>późn</w:t>
      </w:r>
      <w:proofErr w:type="spellEnd"/>
      <w:r>
        <w:rPr>
          <w:color w:val="1C1C1C"/>
          <w:sz w:val="24"/>
          <w:szCs w:val="24"/>
        </w:rPr>
        <w:t xml:space="preserve">. zm.). </w:t>
      </w:r>
    </w:p>
    <w:p w14:paraId="08FFBD92" w14:textId="77777777" w:rsidR="00F02063" w:rsidRDefault="002B0CC7">
      <w:pPr>
        <w:pStyle w:val="Standard"/>
        <w:numPr>
          <w:ilvl w:val="0"/>
          <w:numId w:val="13"/>
        </w:numPr>
        <w:shd w:val="clear" w:color="auto" w:fill="FFFFFF"/>
        <w:spacing w:line="276" w:lineRule="auto"/>
        <w:ind w:right="12"/>
        <w:jc w:val="both"/>
      </w:pPr>
      <w:r>
        <w:rPr>
          <w:color w:val="1C1C1C"/>
          <w:sz w:val="24"/>
          <w:szCs w:val="24"/>
        </w:rPr>
        <w:t>Termin wykonania przedmiotu umowy -</w:t>
      </w:r>
      <w:r w:rsidR="00B57BC9">
        <w:rPr>
          <w:color w:val="1C1C1C"/>
          <w:sz w:val="24"/>
          <w:szCs w:val="24"/>
          <w:shd w:val="clear" w:color="auto" w:fill="FFFFFF"/>
        </w:rPr>
        <w:t xml:space="preserve"> 60</w:t>
      </w:r>
      <w:r>
        <w:rPr>
          <w:color w:val="1C1C1C"/>
          <w:sz w:val="24"/>
          <w:szCs w:val="24"/>
          <w:shd w:val="clear" w:color="auto" w:fill="FFFFFF"/>
        </w:rPr>
        <w:t xml:space="preserve"> </w:t>
      </w:r>
      <w:r>
        <w:rPr>
          <w:color w:val="1C1C1C"/>
          <w:sz w:val="24"/>
          <w:szCs w:val="24"/>
        </w:rPr>
        <w:t>dni od podpisania</w:t>
      </w:r>
      <w:r>
        <w:rPr>
          <w:color w:val="1C1C1C"/>
          <w:spacing w:val="-1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umowy.</w:t>
      </w:r>
    </w:p>
    <w:p w14:paraId="56183426" w14:textId="77777777" w:rsidR="00F02063" w:rsidRDefault="00F02063">
      <w:pPr>
        <w:pStyle w:val="Akapitzlist"/>
        <w:tabs>
          <w:tab w:val="left" w:pos="997"/>
        </w:tabs>
        <w:spacing w:line="276" w:lineRule="auto"/>
        <w:ind w:left="498" w:firstLine="0"/>
        <w:rPr>
          <w:color w:val="1C1C1C"/>
          <w:sz w:val="24"/>
          <w:szCs w:val="24"/>
        </w:rPr>
      </w:pPr>
    </w:p>
    <w:p w14:paraId="799572CA" w14:textId="77777777" w:rsidR="00BB2A99" w:rsidRDefault="002B0CC7">
      <w:pPr>
        <w:pStyle w:val="Nagwek1"/>
        <w:spacing w:before="55" w:line="276" w:lineRule="auto"/>
        <w:ind w:left="28"/>
        <w:rPr>
          <w:b w:val="0"/>
          <w:color w:val="1C1C1C"/>
          <w:spacing w:val="-60"/>
          <w:u w:val="thick"/>
        </w:rPr>
      </w:pPr>
      <w:r>
        <w:rPr>
          <w:b w:val="0"/>
          <w:color w:val="1C1C1C"/>
          <w:spacing w:val="-60"/>
          <w:u w:val="thick"/>
        </w:rPr>
        <w:t xml:space="preserve"> </w:t>
      </w:r>
    </w:p>
    <w:p w14:paraId="7561992E" w14:textId="77777777" w:rsidR="00BB2A99" w:rsidRDefault="00BB2A99">
      <w:pPr>
        <w:pStyle w:val="Nagwek1"/>
        <w:spacing w:before="55" w:line="276" w:lineRule="auto"/>
        <w:ind w:left="28"/>
        <w:rPr>
          <w:b w:val="0"/>
          <w:color w:val="1C1C1C"/>
          <w:spacing w:val="-60"/>
          <w:u w:val="thick"/>
        </w:rPr>
      </w:pPr>
    </w:p>
    <w:p w14:paraId="3C3E65D5" w14:textId="77777777" w:rsidR="00F02063" w:rsidRDefault="002B0CC7">
      <w:pPr>
        <w:pStyle w:val="Nagwek1"/>
        <w:spacing w:before="55" w:line="276" w:lineRule="auto"/>
        <w:ind w:left="28"/>
      </w:pPr>
      <w:r>
        <w:rPr>
          <w:color w:val="1C1C1C"/>
          <w:u w:val="thick"/>
        </w:rPr>
        <w:lastRenderedPageBreak/>
        <w:t>Obowiązki stron</w:t>
      </w:r>
    </w:p>
    <w:p w14:paraId="40D57A6A" w14:textId="77777777" w:rsidR="00F02063" w:rsidRDefault="002B0CC7">
      <w:pPr>
        <w:pStyle w:val="Textbody"/>
        <w:spacing w:before="46" w:line="276" w:lineRule="auto"/>
        <w:ind w:left="25" w:firstLine="0"/>
        <w:jc w:val="center"/>
        <w:rPr>
          <w:b/>
          <w:color w:val="1C1C1C"/>
        </w:rPr>
      </w:pPr>
      <w:r>
        <w:rPr>
          <w:b/>
          <w:color w:val="1C1C1C"/>
        </w:rPr>
        <w:t>§ 2</w:t>
      </w:r>
    </w:p>
    <w:p w14:paraId="58C60CC6" w14:textId="77777777" w:rsidR="00F02063" w:rsidRDefault="002B0CC7">
      <w:pPr>
        <w:pStyle w:val="Akapitzlist"/>
        <w:numPr>
          <w:ilvl w:val="0"/>
          <w:numId w:val="14"/>
        </w:numPr>
        <w:tabs>
          <w:tab w:val="left" w:pos="770"/>
        </w:tabs>
        <w:spacing w:before="50" w:line="276" w:lineRule="auto"/>
        <w:ind w:hanging="347"/>
      </w:pPr>
      <w:r>
        <w:rPr>
          <w:color w:val="1C1C1C"/>
          <w:sz w:val="24"/>
          <w:szCs w:val="24"/>
        </w:rPr>
        <w:t>Do obowiązków Zamawiającego</w:t>
      </w:r>
      <w:r>
        <w:rPr>
          <w:color w:val="1C1C1C"/>
          <w:spacing w:val="-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należy:</w:t>
      </w:r>
    </w:p>
    <w:p w14:paraId="40E4E0B8" w14:textId="77777777" w:rsidR="00F02063" w:rsidRDefault="002B0CC7">
      <w:pPr>
        <w:pStyle w:val="Akapitzlist"/>
        <w:numPr>
          <w:ilvl w:val="1"/>
          <w:numId w:val="9"/>
        </w:numPr>
        <w:tabs>
          <w:tab w:val="left" w:pos="1090"/>
        </w:tabs>
        <w:spacing w:before="51" w:line="276" w:lineRule="auto"/>
        <w:ind w:hanging="347"/>
      </w:pPr>
      <w:r>
        <w:rPr>
          <w:color w:val="1C1C1C"/>
          <w:sz w:val="24"/>
          <w:szCs w:val="24"/>
        </w:rPr>
        <w:t>przekazanie Wykonawcy terenu</w:t>
      </w:r>
      <w:r w:rsidR="00B57BC9">
        <w:rPr>
          <w:color w:val="1C1C1C"/>
          <w:sz w:val="24"/>
          <w:szCs w:val="24"/>
        </w:rPr>
        <w:t>,</w:t>
      </w:r>
      <w:r>
        <w:rPr>
          <w:color w:val="1C1C1C"/>
          <w:spacing w:val="-7"/>
          <w:sz w:val="24"/>
          <w:szCs w:val="24"/>
        </w:rPr>
        <w:t xml:space="preserve"> </w:t>
      </w:r>
      <w:r w:rsidR="007E3AC4">
        <w:rPr>
          <w:color w:val="1C1C1C"/>
          <w:sz w:val="24"/>
          <w:szCs w:val="24"/>
        </w:rPr>
        <w:t xml:space="preserve">na </w:t>
      </w:r>
      <w:proofErr w:type="spellStart"/>
      <w:r w:rsidR="007E3AC4">
        <w:rPr>
          <w:color w:val="1C1C1C"/>
          <w:sz w:val="24"/>
          <w:szCs w:val="24"/>
        </w:rPr>
        <w:t>kró</w:t>
      </w:r>
      <w:r w:rsidR="00B57BC9">
        <w:rPr>
          <w:color w:val="1C1C1C"/>
          <w:sz w:val="24"/>
          <w:szCs w:val="24"/>
        </w:rPr>
        <w:t>rym</w:t>
      </w:r>
      <w:proofErr w:type="spellEnd"/>
      <w:r w:rsidR="00B57BC9">
        <w:rPr>
          <w:color w:val="1C1C1C"/>
          <w:sz w:val="24"/>
          <w:szCs w:val="24"/>
        </w:rPr>
        <w:t xml:space="preserve"> będą wykonywane naprawy</w:t>
      </w:r>
      <w:r>
        <w:rPr>
          <w:color w:val="1C1C1C"/>
          <w:sz w:val="24"/>
          <w:szCs w:val="24"/>
        </w:rPr>
        <w:t>,</w:t>
      </w:r>
    </w:p>
    <w:p w14:paraId="278DD60D" w14:textId="77777777" w:rsidR="00F02063" w:rsidRDefault="002B0CC7">
      <w:pPr>
        <w:pStyle w:val="Akapitzlist"/>
        <w:numPr>
          <w:ilvl w:val="1"/>
          <w:numId w:val="9"/>
        </w:numPr>
        <w:tabs>
          <w:tab w:val="left" w:pos="1363"/>
        </w:tabs>
        <w:spacing w:before="50" w:line="276" w:lineRule="auto"/>
        <w:ind w:left="681" w:hanging="347"/>
      </w:pPr>
      <w:r>
        <w:rPr>
          <w:color w:val="1C1C1C"/>
          <w:sz w:val="24"/>
          <w:szCs w:val="24"/>
        </w:rPr>
        <w:t>pełnienie nadzoru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inwestorskiego,</w:t>
      </w:r>
    </w:p>
    <w:p w14:paraId="07597716" w14:textId="77777777" w:rsidR="00F02063" w:rsidRDefault="002B0CC7">
      <w:pPr>
        <w:pStyle w:val="Akapitzlist"/>
        <w:numPr>
          <w:ilvl w:val="1"/>
          <w:numId w:val="9"/>
        </w:numPr>
        <w:tabs>
          <w:tab w:val="left" w:pos="1090"/>
        </w:tabs>
        <w:spacing w:before="50" w:line="276" w:lineRule="auto"/>
        <w:ind w:hanging="347"/>
      </w:pPr>
      <w:r>
        <w:rPr>
          <w:color w:val="1C1C1C"/>
          <w:sz w:val="24"/>
          <w:szCs w:val="24"/>
        </w:rPr>
        <w:t>odbiór przedmiotu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umowy,</w:t>
      </w:r>
    </w:p>
    <w:p w14:paraId="0E3A299D" w14:textId="77777777" w:rsidR="00F02063" w:rsidRDefault="002B0CC7">
      <w:pPr>
        <w:pStyle w:val="Akapitzlist"/>
        <w:numPr>
          <w:ilvl w:val="1"/>
          <w:numId w:val="9"/>
        </w:numPr>
        <w:tabs>
          <w:tab w:val="left" w:pos="1363"/>
        </w:tabs>
        <w:spacing w:before="51" w:line="276" w:lineRule="auto"/>
        <w:ind w:left="681" w:hanging="347"/>
      </w:pPr>
      <w:r>
        <w:rPr>
          <w:color w:val="1C1C1C"/>
          <w:sz w:val="24"/>
          <w:szCs w:val="24"/>
        </w:rPr>
        <w:t>zapłata wynagrodzenia za wykonane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roboty.</w:t>
      </w:r>
    </w:p>
    <w:p w14:paraId="685B1C5D" w14:textId="77777777" w:rsidR="00F02063" w:rsidRDefault="002B0CC7">
      <w:pPr>
        <w:pStyle w:val="Akapitzlist"/>
        <w:numPr>
          <w:ilvl w:val="0"/>
          <w:numId w:val="9"/>
        </w:numPr>
        <w:tabs>
          <w:tab w:val="left" w:pos="770"/>
        </w:tabs>
        <w:spacing w:before="51" w:line="276" w:lineRule="auto"/>
        <w:ind w:hanging="347"/>
      </w:pPr>
      <w:r>
        <w:rPr>
          <w:color w:val="1C1C1C"/>
          <w:sz w:val="24"/>
          <w:szCs w:val="24"/>
        </w:rPr>
        <w:t>Wykonawca zobowiązany jest</w:t>
      </w:r>
      <w:r>
        <w:rPr>
          <w:color w:val="1C1C1C"/>
          <w:spacing w:val="-1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do:</w:t>
      </w:r>
    </w:p>
    <w:p w14:paraId="0A5BFBB2" w14:textId="77777777" w:rsidR="00F02063" w:rsidRDefault="002B0CC7">
      <w:pPr>
        <w:pStyle w:val="Akapitzlist"/>
        <w:numPr>
          <w:ilvl w:val="1"/>
          <w:numId w:val="9"/>
        </w:numPr>
        <w:tabs>
          <w:tab w:val="left" w:pos="1449"/>
        </w:tabs>
        <w:spacing w:before="50" w:line="276" w:lineRule="auto"/>
        <w:ind w:left="724" w:right="112" w:hanging="347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opracowania i zatwierdzenia projektu czasowej organiza</w:t>
      </w:r>
      <w:r w:rsidR="00B57BC9">
        <w:rPr>
          <w:color w:val="1C1C1C"/>
          <w:sz w:val="24"/>
          <w:szCs w:val="24"/>
        </w:rPr>
        <w:t>cji ruchu na czas wykonywania napraw</w:t>
      </w:r>
      <w:r>
        <w:rPr>
          <w:color w:val="1C1C1C"/>
          <w:sz w:val="24"/>
          <w:szCs w:val="24"/>
        </w:rPr>
        <w:t>,</w:t>
      </w:r>
    </w:p>
    <w:p w14:paraId="05D3A253" w14:textId="77777777" w:rsidR="00F02063" w:rsidRDefault="002B0CC7">
      <w:pPr>
        <w:pStyle w:val="Akapitzlist"/>
        <w:numPr>
          <w:ilvl w:val="1"/>
          <w:numId w:val="9"/>
        </w:numPr>
        <w:tabs>
          <w:tab w:val="left" w:pos="1449"/>
        </w:tabs>
        <w:spacing w:before="50" w:line="276" w:lineRule="auto"/>
        <w:ind w:left="724" w:right="112" w:hanging="347"/>
      </w:pPr>
      <w:r>
        <w:rPr>
          <w:color w:val="1C1C1C"/>
          <w:sz w:val="24"/>
          <w:szCs w:val="24"/>
        </w:rPr>
        <w:t>realizacji Zamówienia zgodnie z aktualnymi normami technicznymi i przepisami w zakresie czynności opisanych przez Zamawiającego w</w:t>
      </w:r>
      <w:r>
        <w:rPr>
          <w:color w:val="1C1C1C"/>
          <w:spacing w:val="-7"/>
          <w:sz w:val="24"/>
          <w:szCs w:val="24"/>
        </w:rPr>
        <w:t xml:space="preserve"> SWZ</w:t>
      </w:r>
      <w:r>
        <w:rPr>
          <w:color w:val="1C1C1C"/>
          <w:sz w:val="24"/>
          <w:szCs w:val="24"/>
        </w:rPr>
        <w:t xml:space="preserve"> oraz realizacji zamówienia pracownikami zatrudnionymi na podstawie umowy o pracę w zakresie czynności opisanych przez Zamawiającego w</w:t>
      </w:r>
      <w:r>
        <w:rPr>
          <w:color w:val="1C1C1C"/>
          <w:spacing w:val="-7"/>
          <w:sz w:val="24"/>
          <w:szCs w:val="24"/>
        </w:rPr>
        <w:t xml:space="preserve"> SWZ</w:t>
      </w:r>
      <w:r>
        <w:rPr>
          <w:color w:val="1C1C1C"/>
          <w:sz w:val="24"/>
          <w:szCs w:val="24"/>
        </w:rPr>
        <w:t>,</w:t>
      </w:r>
      <w:bookmarkStart w:id="0" w:name="Bookmark"/>
    </w:p>
    <w:p w14:paraId="230708A5" w14:textId="77777777" w:rsidR="00F02063" w:rsidRDefault="002B0CC7">
      <w:pPr>
        <w:pStyle w:val="Akapitzlist"/>
        <w:numPr>
          <w:ilvl w:val="1"/>
          <w:numId w:val="9"/>
        </w:numPr>
        <w:tabs>
          <w:tab w:val="left" w:pos="1449"/>
        </w:tabs>
        <w:spacing w:before="3" w:line="276" w:lineRule="auto"/>
        <w:ind w:left="724" w:right="114" w:hanging="347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wykonania prac budowlanych pod nadzorem osób uprawnionych zgodnie z ustawą Prawo Budowlane,</w:t>
      </w:r>
    </w:p>
    <w:p w14:paraId="5FE36826" w14:textId="77777777" w:rsidR="00F02063" w:rsidRDefault="002B0CC7">
      <w:pPr>
        <w:pStyle w:val="Akapitzlist"/>
        <w:numPr>
          <w:ilvl w:val="1"/>
          <w:numId w:val="9"/>
        </w:numPr>
        <w:tabs>
          <w:tab w:val="left" w:pos="1449"/>
        </w:tabs>
        <w:spacing w:before="3" w:line="276" w:lineRule="auto"/>
        <w:ind w:left="724" w:right="114" w:hanging="347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posiadania ubezpieczenia od odpowiedzialności cywilnej w zakresie prowadzonej działalności związanej z przedmiotem zam</w:t>
      </w:r>
      <w:r w:rsidR="00B57BC9">
        <w:rPr>
          <w:color w:val="1C1C1C"/>
          <w:sz w:val="24"/>
          <w:szCs w:val="24"/>
        </w:rPr>
        <w:t>ówienia na kwotę co najmniej 350</w:t>
      </w:r>
      <w:r>
        <w:rPr>
          <w:color w:val="1C1C1C"/>
          <w:sz w:val="24"/>
          <w:szCs w:val="24"/>
        </w:rPr>
        <w:t xml:space="preserve"> 000 PLN oraz okazania jej na żądanie Zamawiającego,</w:t>
      </w:r>
    </w:p>
    <w:p w14:paraId="321F5B36" w14:textId="77777777" w:rsidR="00F02063" w:rsidRDefault="002B0CC7">
      <w:pPr>
        <w:pStyle w:val="Akapitzlist"/>
        <w:numPr>
          <w:ilvl w:val="1"/>
          <w:numId w:val="9"/>
        </w:numPr>
        <w:tabs>
          <w:tab w:val="left" w:pos="1411"/>
        </w:tabs>
        <w:spacing w:line="276" w:lineRule="auto"/>
        <w:ind w:left="705" w:right="115" w:hanging="347"/>
      </w:pPr>
      <w:r>
        <w:rPr>
          <w:color w:val="1C1C1C"/>
          <w:sz w:val="24"/>
          <w:szCs w:val="24"/>
        </w:rPr>
        <w:t>wszystkie materiały i urządzenia przed ich zamontowaniem należy przedstawić do akceptacji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Zamawiającemu,</w:t>
      </w:r>
    </w:p>
    <w:p w14:paraId="77FB058C" w14:textId="77777777" w:rsidR="00F02063" w:rsidRDefault="002B0CC7">
      <w:pPr>
        <w:pStyle w:val="Akapitzlist"/>
        <w:numPr>
          <w:ilvl w:val="1"/>
          <w:numId w:val="9"/>
        </w:numPr>
        <w:tabs>
          <w:tab w:val="left" w:pos="1411"/>
        </w:tabs>
        <w:spacing w:before="1" w:line="276" w:lineRule="auto"/>
        <w:ind w:left="705" w:right="109" w:hanging="347"/>
      </w:pPr>
      <w:r>
        <w:rPr>
          <w:color w:val="1C1C1C"/>
          <w:sz w:val="24"/>
          <w:szCs w:val="24"/>
        </w:rPr>
        <w:t>Wykonawca bierze na siebie pełną odpowiedzialność za właściwe wykonanie robót, odpowiedni</w:t>
      </w:r>
      <w:r w:rsidR="00B57BC9">
        <w:rPr>
          <w:color w:val="1C1C1C"/>
          <w:sz w:val="24"/>
          <w:szCs w:val="24"/>
        </w:rPr>
        <w:t>ego zabezpieczenia terenu gdzie będą wykonywane naprawy</w:t>
      </w:r>
      <w:r>
        <w:rPr>
          <w:color w:val="1C1C1C"/>
          <w:sz w:val="24"/>
          <w:szCs w:val="24"/>
        </w:rPr>
        <w:t>, zapewnienia dozoru, właściwych warunków bezpieczeństwa i higieny</w:t>
      </w:r>
      <w:r w:rsidR="00B57BC9">
        <w:rPr>
          <w:color w:val="1C1C1C"/>
          <w:sz w:val="24"/>
          <w:szCs w:val="24"/>
        </w:rPr>
        <w:t xml:space="preserve"> pracy, utrzymania terenu wykonywania napraw</w:t>
      </w:r>
      <w:r>
        <w:rPr>
          <w:color w:val="1C1C1C"/>
          <w:sz w:val="24"/>
          <w:szCs w:val="24"/>
        </w:rPr>
        <w:t xml:space="preserve"> w stanie </w:t>
      </w:r>
      <w:r>
        <w:rPr>
          <w:color w:val="1C1C1C"/>
          <w:spacing w:val="-2"/>
          <w:sz w:val="24"/>
          <w:szCs w:val="24"/>
        </w:rPr>
        <w:t xml:space="preserve">wolnym </w:t>
      </w:r>
      <w:r>
        <w:rPr>
          <w:color w:val="1C1C1C"/>
          <w:sz w:val="24"/>
          <w:szCs w:val="24"/>
        </w:rPr>
        <w:t>od przeszkód komunikacyjnych oraz usuwania na bieżąco zbędnych materiałów, odpadów i śmieci,</w:t>
      </w:r>
    </w:p>
    <w:p w14:paraId="7410D161" w14:textId="77777777" w:rsidR="00F02063" w:rsidRDefault="002B0CC7">
      <w:pPr>
        <w:pStyle w:val="Akapitzlist"/>
        <w:numPr>
          <w:ilvl w:val="1"/>
          <w:numId w:val="9"/>
        </w:numPr>
        <w:tabs>
          <w:tab w:val="left" w:pos="1411"/>
        </w:tabs>
        <w:spacing w:before="4" w:line="276" w:lineRule="auto"/>
        <w:ind w:left="705" w:right="115" w:hanging="347"/>
      </w:pPr>
      <w:r>
        <w:rPr>
          <w:color w:val="1C1C1C"/>
          <w:sz w:val="24"/>
          <w:szCs w:val="24"/>
        </w:rPr>
        <w:t>w przypadku zniszczeń lub uszkodzeń w wyniku prowadzonych robót naprawienia szkód i doprowadzenie do stanu pierwotnego oraz wypłatę odszkodowań (rekompensat) na rzecz osób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trzecich,</w:t>
      </w:r>
    </w:p>
    <w:p w14:paraId="443D6A74" w14:textId="77777777" w:rsidR="00F02063" w:rsidRDefault="002B0CC7">
      <w:pPr>
        <w:pStyle w:val="Akapitzlist"/>
        <w:numPr>
          <w:ilvl w:val="1"/>
          <w:numId w:val="9"/>
        </w:numPr>
        <w:tabs>
          <w:tab w:val="left" w:pos="1411"/>
        </w:tabs>
        <w:spacing w:before="3" w:line="276" w:lineRule="auto"/>
        <w:ind w:left="705" w:right="114" w:hanging="347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umo</w:t>
      </w:r>
      <w:r w:rsidR="00B57BC9">
        <w:rPr>
          <w:color w:val="1C1C1C"/>
          <w:sz w:val="24"/>
          <w:szCs w:val="24"/>
        </w:rPr>
        <w:t>żliwienia wstępu na teren gdzie będą wykonywane naprawy</w:t>
      </w:r>
      <w:r>
        <w:rPr>
          <w:color w:val="1C1C1C"/>
          <w:sz w:val="24"/>
          <w:szCs w:val="24"/>
        </w:rPr>
        <w:t xml:space="preserve"> pracownikom organu nadzoru budowlanego i pracownikom jednostek sprawujących funkcje kontrolne, uprawnionym przedstawicielom Zamawiającego,</w:t>
      </w:r>
    </w:p>
    <w:p w14:paraId="0329B37E" w14:textId="77777777" w:rsidR="00F02063" w:rsidRDefault="00B57BC9">
      <w:pPr>
        <w:pStyle w:val="Akapitzlist"/>
        <w:numPr>
          <w:ilvl w:val="1"/>
          <w:numId w:val="9"/>
        </w:numPr>
        <w:tabs>
          <w:tab w:val="left" w:pos="1411"/>
        </w:tabs>
        <w:spacing w:line="276" w:lineRule="auto"/>
        <w:ind w:left="705" w:right="114" w:hanging="347"/>
      </w:pPr>
      <w:r>
        <w:rPr>
          <w:color w:val="1C1C1C"/>
          <w:sz w:val="24"/>
          <w:szCs w:val="24"/>
        </w:rPr>
        <w:t>uporządkowanie terenu gdzie były wykonywane naprawy</w:t>
      </w:r>
      <w:r w:rsidR="002B0CC7">
        <w:rPr>
          <w:color w:val="1C1C1C"/>
          <w:sz w:val="24"/>
          <w:szCs w:val="24"/>
        </w:rPr>
        <w:t xml:space="preserve"> po zakończeniu robót i przekazanie go Zamawiającemu najpóźniej do dnia odbioru</w:t>
      </w:r>
      <w:r w:rsidR="002B0CC7">
        <w:rPr>
          <w:color w:val="1C1C1C"/>
          <w:spacing w:val="-2"/>
          <w:sz w:val="24"/>
          <w:szCs w:val="24"/>
        </w:rPr>
        <w:t xml:space="preserve"> </w:t>
      </w:r>
      <w:r w:rsidR="002B0CC7">
        <w:rPr>
          <w:color w:val="1C1C1C"/>
          <w:sz w:val="24"/>
          <w:szCs w:val="24"/>
        </w:rPr>
        <w:t>końcowego,</w:t>
      </w:r>
    </w:p>
    <w:p w14:paraId="71D7A9F5" w14:textId="77777777" w:rsidR="00F02063" w:rsidRDefault="002B0CC7">
      <w:pPr>
        <w:pStyle w:val="Akapitzlist"/>
        <w:numPr>
          <w:ilvl w:val="1"/>
          <w:numId w:val="9"/>
        </w:numPr>
        <w:tabs>
          <w:tab w:val="left" w:pos="1411"/>
        </w:tabs>
        <w:spacing w:before="1" w:line="276" w:lineRule="auto"/>
        <w:ind w:left="705" w:right="110" w:hanging="347"/>
      </w:pPr>
      <w:r>
        <w:rPr>
          <w:color w:val="1C1C1C"/>
          <w:sz w:val="24"/>
          <w:szCs w:val="24"/>
        </w:rPr>
        <w:t>Zamawiający wymaga, zatrudnienia przez Wykonawcę lub podwykonawcę na podstawie umowy o pracę wszystkich osób wykonujących wskazane przez Zamawiającego czynności w zakresie realizacji zamówienia, jeżeli wykonywanie tych czynności polega na wykonaniu pracy w sposób określony w art. 22 par. 1 ustawy z dnia 26-06-1974 r Kodeks Pracy. Wymóg ten dotyczy osób, które wykonują czynności bezpośrednio związane z wykonywaniem robót czyli tzw. pracowników fizycznych. Wymóg nie dotyczy więc, między innymi osób kierujących budową, wykonujących usługę geodezyjną</w:t>
      </w:r>
      <w:r>
        <w:rPr>
          <w:color w:val="1C1C1C"/>
          <w:spacing w:val="-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itp.,</w:t>
      </w:r>
    </w:p>
    <w:p w14:paraId="79A01D41" w14:textId="77777777" w:rsidR="00F02063" w:rsidRDefault="002B0CC7">
      <w:pPr>
        <w:pStyle w:val="Akapitzlist"/>
        <w:numPr>
          <w:ilvl w:val="1"/>
          <w:numId w:val="9"/>
        </w:numPr>
        <w:tabs>
          <w:tab w:val="left" w:pos="1411"/>
        </w:tabs>
        <w:spacing w:before="78" w:line="276" w:lineRule="auto"/>
        <w:ind w:left="705" w:right="106" w:hanging="347"/>
      </w:pPr>
      <w:r>
        <w:rPr>
          <w:color w:val="1C1C1C"/>
          <w:sz w:val="24"/>
          <w:szCs w:val="24"/>
        </w:rPr>
        <w:t>W trakcie realizacji zamówienia na każde wezwanie zamawiającego w wyznaczonym w </w:t>
      </w:r>
      <w:r>
        <w:rPr>
          <w:color w:val="1C1C1C"/>
          <w:spacing w:val="-3"/>
          <w:sz w:val="24"/>
          <w:szCs w:val="24"/>
        </w:rPr>
        <w:t xml:space="preserve">tym </w:t>
      </w:r>
      <w:r>
        <w:rPr>
          <w:color w:val="1C1C1C"/>
          <w:sz w:val="24"/>
          <w:szCs w:val="24"/>
        </w:rPr>
        <w:t xml:space="preserve">wezwaniu terminie wykonawca przedłoży zamawiającemu wskazane poniżej dowody w celu potwierdzenia spełnienia wymogu zatrudnienia na podstawie umowy o pracę przez </w:t>
      </w:r>
      <w:r>
        <w:rPr>
          <w:color w:val="1C1C1C"/>
          <w:sz w:val="24"/>
          <w:szCs w:val="24"/>
        </w:rPr>
        <w:lastRenderedPageBreak/>
        <w:t>wykonawcę lub podwykonawcę osób wykonujących wskazane w SWZ czynności w trakcie realizacji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zamówienia:</w:t>
      </w:r>
    </w:p>
    <w:p w14:paraId="0E8F441F" w14:textId="77777777" w:rsidR="00F02063" w:rsidRDefault="002B0CC7">
      <w:pPr>
        <w:pStyle w:val="Textbody"/>
        <w:spacing w:before="9" w:line="276" w:lineRule="auto"/>
        <w:ind w:left="846" w:right="109" w:hanging="347"/>
      </w:pPr>
      <w:r>
        <w:rPr>
          <w:b/>
          <w:color w:val="1C1C1C"/>
        </w:rPr>
        <w:t xml:space="preserve">- </w:t>
      </w:r>
      <w:r>
        <w:rPr>
          <w:color w:val="1C1C1C"/>
        </w:rPr>
        <w:t>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 wymiaru etatu oraz podpis osoby uprawnionej do złożenia oświadczenia w imieniu wykonawcy lub</w:t>
      </w:r>
      <w:r>
        <w:rPr>
          <w:color w:val="1C1C1C"/>
          <w:spacing w:val="-9"/>
        </w:rPr>
        <w:t xml:space="preserve"> </w:t>
      </w:r>
      <w:r>
        <w:rPr>
          <w:color w:val="1C1C1C"/>
        </w:rPr>
        <w:t>podwykonawcy,</w:t>
      </w:r>
    </w:p>
    <w:p w14:paraId="29351654" w14:textId="77777777" w:rsidR="00F02063" w:rsidRDefault="002B0CC7">
      <w:pPr>
        <w:pStyle w:val="Textbody"/>
        <w:spacing w:before="7" w:line="276" w:lineRule="auto"/>
        <w:ind w:left="846" w:right="109" w:hanging="347"/>
      </w:pPr>
      <w:r>
        <w:rPr>
          <w:color w:val="1C1C1C"/>
        </w:rPr>
        <w:t xml:space="preserve">- 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odpowiednimi przepisami </w:t>
      </w:r>
      <w:r>
        <w:rPr>
          <w:i/>
          <w:color w:val="1C1C1C"/>
        </w:rPr>
        <w:t xml:space="preserve">o ochronie danych osobowych </w:t>
      </w:r>
      <w:r>
        <w:rPr>
          <w:color w:val="1C1C1C"/>
        </w:rPr>
        <w:t xml:space="preserve">(RODO) tj. w szczególności bez adresów, nr PESEL pracowników. Imię i nazwisko pracownika nie podlega </w:t>
      </w:r>
      <w:proofErr w:type="spellStart"/>
      <w:r>
        <w:rPr>
          <w:color w:val="1C1C1C"/>
        </w:rPr>
        <w:t>anonimizacji</w:t>
      </w:r>
      <w:proofErr w:type="spellEnd"/>
      <w:r>
        <w:rPr>
          <w:color w:val="1C1C1C"/>
        </w:rPr>
        <w:t>. Informacje takie jak: data zawarcia umowy, rodzaj umowy o pracę i wymiar etatu powinny być możliwe do zidentyfikowania,</w:t>
      </w:r>
    </w:p>
    <w:p w14:paraId="74A66FC7" w14:textId="77777777" w:rsidR="00F02063" w:rsidRDefault="002B0CC7">
      <w:pPr>
        <w:pStyle w:val="Akapitzlist"/>
        <w:numPr>
          <w:ilvl w:val="1"/>
          <w:numId w:val="9"/>
        </w:numPr>
        <w:tabs>
          <w:tab w:val="left" w:pos="1411"/>
        </w:tabs>
        <w:spacing w:before="7" w:line="276" w:lineRule="auto"/>
        <w:ind w:left="705" w:right="104" w:hanging="347"/>
      </w:pPr>
      <w:r>
        <w:rPr>
          <w:color w:val="1C1C1C"/>
          <w:sz w:val="24"/>
          <w:szCs w:val="24"/>
        </w:rPr>
        <w:t>z tytułu niespełnienia przez wykonawcę lub podwykonawcę wymogu zatrudnienia na podstawie umowy o pracę osób wykonujących wskazane w SWZ czynności zamawiający przewiduje sankcję w postaci obowiązku zapłaty przez wykonawcę kary umownej w wysokości określonej w paragrafie 10 ust. 5 niniejszej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SWZ</w:t>
      </w:r>
      <w:r>
        <w:rPr>
          <w:color w:val="1C1C1C"/>
          <w:spacing w:val="-2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czynności,</w:t>
      </w:r>
    </w:p>
    <w:p w14:paraId="301B0846" w14:textId="77777777" w:rsidR="00F02063" w:rsidRDefault="002B0CC7">
      <w:pPr>
        <w:pStyle w:val="Akapitzlist"/>
        <w:numPr>
          <w:ilvl w:val="1"/>
          <w:numId w:val="9"/>
        </w:numPr>
        <w:tabs>
          <w:tab w:val="left" w:pos="1411"/>
        </w:tabs>
        <w:spacing w:before="8" w:line="276" w:lineRule="auto"/>
        <w:ind w:left="705" w:right="876" w:hanging="347"/>
      </w:pPr>
      <w:r>
        <w:rPr>
          <w:color w:val="1C1C1C"/>
          <w:sz w:val="24"/>
          <w:szCs w:val="24"/>
        </w:rPr>
        <w:t>w przypadku uzasadnionych wątpliwości co do przestrzegania prawa pracy przez wykonawcę</w:t>
      </w:r>
      <w:r>
        <w:rPr>
          <w:color w:val="1C1C1C"/>
          <w:spacing w:val="-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lub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podwykonawcę,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zamawiający</w:t>
      </w:r>
      <w:r>
        <w:rPr>
          <w:color w:val="1C1C1C"/>
          <w:spacing w:val="-1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może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zwrócić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się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przeprowadzenie kontroli przez Państwową Inspekcję</w:t>
      </w:r>
      <w:r>
        <w:rPr>
          <w:color w:val="1C1C1C"/>
          <w:spacing w:val="-2"/>
          <w:sz w:val="24"/>
          <w:szCs w:val="24"/>
        </w:rPr>
        <w:t xml:space="preserve"> </w:t>
      </w:r>
      <w:r>
        <w:rPr>
          <w:color w:val="1C1C1C"/>
          <w:spacing w:val="-3"/>
          <w:sz w:val="24"/>
          <w:szCs w:val="24"/>
        </w:rPr>
        <w:t>Pracy,</w:t>
      </w:r>
    </w:p>
    <w:p w14:paraId="18193D53" w14:textId="77777777" w:rsidR="00F02063" w:rsidRDefault="002B0CC7">
      <w:pPr>
        <w:pStyle w:val="Akapitzlist"/>
        <w:numPr>
          <w:ilvl w:val="1"/>
          <w:numId w:val="9"/>
        </w:numPr>
        <w:tabs>
          <w:tab w:val="left" w:pos="1411"/>
        </w:tabs>
        <w:spacing w:line="276" w:lineRule="auto"/>
        <w:ind w:left="705" w:right="154" w:hanging="347"/>
      </w:pPr>
      <w:r>
        <w:rPr>
          <w:color w:val="1C1C1C"/>
          <w:sz w:val="24"/>
          <w:szCs w:val="24"/>
        </w:rPr>
        <w:t>W trakcie realizacji zamówienia zamawiający uprawniony jest do wykonywania czynności kontrolnych wobec wykonawcy odnośnie spełniania przez wykonawcę lub podwykonawcę wymogu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zatrudnienia</w:t>
      </w:r>
      <w:r>
        <w:rPr>
          <w:color w:val="1C1C1C"/>
          <w:spacing w:val="-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na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podstawie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umowy</w:t>
      </w:r>
      <w:r>
        <w:rPr>
          <w:color w:val="1C1C1C"/>
          <w:spacing w:val="-1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pracę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osób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wykonujących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wskazane</w:t>
      </w:r>
      <w:r>
        <w:rPr>
          <w:color w:val="1C1C1C"/>
          <w:spacing w:val="-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SWZ czynności. Zamawiający uprawniony jest w szczególności</w:t>
      </w:r>
      <w:r>
        <w:rPr>
          <w:color w:val="1C1C1C"/>
          <w:spacing w:val="-2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do:</w:t>
      </w:r>
    </w:p>
    <w:p w14:paraId="1B524F1A" w14:textId="77777777" w:rsidR="00F02063" w:rsidRDefault="002B0CC7">
      <w:pPr>
        <w:pStyle w:val="Akapitzlist"/>
        <w:numPr>
          <w:ilvl w:val="2"/>
          <w:numId w:val="9"/>
        </w:numPr>
        <w:tabs>
          <w:tab w:val="left" w:pos="1279"/>
        </w:tabs>
        <w:spacing w:before="3" w:line="276" w:lineRule="auto"/>
        <w:ind w:right="115" w:hanging="347"/>
        <w:jc w:val="left"/>
      </w:pPr>
      <w:r>
        <w:rPr>
          <w:color w:val="1C1C1C"/>
          <w:sz w:val="24"/>
          <w:szCs w:val="24"/>
        </w:rPr>
        <w:t>żądania oświadczeń i dokumentów w zakresie potwierdzenia spełniania ww. wymogów i dokonywania ich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oceny,</w:t>
      </w:r>
    </w:p>
    <w:p w14:paraId="3FB169E5" w14:textId="77777777" w:rsidR="00F02063" w:rsidRDefault="002B0CC7">
      <w:pPr>
        <w:pStyle w:val="Akapitzlist"/>
        <w:numPr>
          <w:ilvl w:val="2"/>
          <w:numId w:val="9"/>
        </w:numPr>
        <w:tabs>
          <w:tab w:val="left" w:pos="1305"/>
        </w:tabs>
        <w:spacing w:line="276" w:lineRule="auto"/>
        <w:ind w:right="114" w:hanging="347"/>
        <w:jc w:val="left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żądania wyjaśnień w przypadku wątpliwości w zakresie potwierdzenia spełniania ww. wymogów,</w:t>
      </w:r>
    </w:p>
    <w:p w14:paraId="14383AAE" w14:textId="77777777" w:rsidR="00F02063" w:rsidRDefault="002B0CC7">
      <w:pPr>
        <w:pStyle w:val="Akapitzlist"/>
        <w:numPr>
          <w:ilvl w:val="2"/>
          <w:numId w:val="9"/>
        </w:numPr>
        <w:tabs>
          <w:tab w:val="left" w:pos="1689"/>
        </w:tabs>
        <w:spacing w:before="1" w:line="276" w:lineRule="auto"/>
        <w:ind w:left="844" w:hanging="347"/>
        <w:jc w:val="left"/>
      </w:pPr>
      <w:r>
        <w:rPr>
          <w:color w:val="1C1C1C"/>
          <w:sz w:val="24"/>
          <w:szCs w:val="24"/>
        </w:rPr>
        <w:t>przeprowadzania kontroli na miejscu wykonywania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świadczenia.</w:t>
      </w:r>
    </w:p>
    <w:p w14:paraId="4C2FD96F" w14:textId="77777777" w:rsidR="00F02063" w:rsidRDefault="00F02063">
      <w:pPr>
        <w:pStyle w:val="Akapitzlist"/>
        <w:tabs>
          <w:tab w:val="left" w:pos="1689"/>
        </w:tabs>
        <w:spacing w:before="1" w:line="276" w:lineRule="auto"/>
        <w:ind w:left="844" w:firstLine="0"/>
        <w:jc w:val="left"/>
        <w:rPr>
          <w:sz w:val="24"/>
          <w:szCs w:val="24"/>
        </w:rPr>
      </w:pPr>
    </w:p>
    <w:p w14:paraId="62B56850" w14:textId="77777777" w:rsidR="00F02063" w:rsidRDefault="002B0CC7">
      <w:pPr>
        <w:pStyle w:val="Nagwek1"/>
        <w:spacing w:before="63" w:line="276" w:lineRule="auto"/>
        <w:ind w:left="23"/>
        <w:rPr>
          <w:color w:val="1C1C1C"/>
          <w:u w:val="thick"/>
        </w:rPr>
      </w:pPr>
      <w:r>
        <w:rPr>
          <w:color w:val="1C1C1C"/>
          <w:u w:val="thick"/>
        </w:rPr>
        <w:t>Podwykonawstwo</w:t>
      </w:r>
    </w:p>
    <w:p w14:paraId="646FC1F7" w14:textId="77777777" w:rsidR="00F02063" w:rsidRDefault="002B0CC7">
      <w:pPr>
        <w:pStyle w:val="Standard"/>
        <w:spacing w:before="51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3</w:t>
      </w:r>
    </w:p>
    <w:p w14:paraId="2E711911" w14:textId="77777777" w:rsidR="00F02063" w:rsidRDefault="002B0CC7">
      <w:pPr>
        <w:pStyle w:val="Akapitzlist"/>
        <w:numPr>
          <w:ilvl w:val="0"/>
          <w:numId w:val="10"/>
        </w:numPr>
        <w:tabs>
          <w:tab w:val="left" w:pos="813"/>
        </w:tabs>
        <w:spacing w:before="45" w:line="276" w:lineRule="auto"/>
        <w:ind w:right="114" w:hanging="422"/>
      </w:pPr>
      <w:r>
        <w:rPr>
          <w:color w:val="1C1C1C"/>
          <w:sz w:val="24"/>
          <w:szCs w:val="24"/>
        </w:rPr>
        <w:t>Wykonawca nie może powierzyć wykonania części zamówienia Podwykonawcy lub Dalszemu Podwykonawcy bez zgody</w:t>
      </w:r>
      <w:r>
        <w:rPr>
          <w:color w:val="1C1C1C"/>
          <w:spacing w:val="-1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Zamawiającego.</w:t>
      </w:r>
    </w:p>
    <w:p w14:paraId="43DB7013" w14:textId="77777777" w:rsidR="00F02063" w:rsidRDefault="002B0CC7">
      <w:pPr>
        <w:pStyle w:val="Akapitzlist"/>
        <w:numPr>
          <w:ilvl w:val="0"/>
          <w:numId w:val="10"/>
        </w:numPr>
        <w:tabs>
          <w:tab w:val="left" w:pos="835"/>
        </w:tabs>
        <w:spacing w:before="3" w:line="276" w:lineRule="auto"/>
        <w:ind w:right="113" w:hanging="422"/>
      </w:pPr>
      <w:r>
        <w:rPr>
          <w:color w:val="1C1C1C"/>
          <w:sz w:val="24"/>
          <w:szCs w:val="24"/>
        </w:rPr>
        <w:lastRenderedPageBreak/>
        <w:t>Wykonawca, Podwykonawca lub Dalszy Podwykonawca zamówienia zamierzający zawrzeć umowę o podwykonawstwo w zakresie robót budowlanych, jest obowiązany, w trakcie realizacji zamówienia do przedłożenia Zamawiającemu projektu tej umowy, przy czym Podwykonawca lub Dalszy Podwykonawca jest zobowiązany dołączyć zgodę Wykonawcy na zawarcie umowy o podwykonawstwo o treści zgodnej z projektem</w:t>
      </w:r>
      <w:r>
        <w:rPr>
          <w:color w:val="1C1C1C"/>
          <w:spacing w:val="-1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umowy.</w:t>
      </w:r>
    </w:p>
    <w:p w14:paraId="54676D01" w14:textId="77777777" w:rsidR="00F02063" w:rsidRDefault="002B0CC7">
      <w:pPr>
        <w:pStyle w:val="Akapitzlist"/>
        <w:numPr>
          <w:ilvl w:val="0"/>
          <w:numId w:val="10"/>
        </w:numPr>
        <w:tabs>
          <w:tab w:val="left" w:pos="883"/>
        </w:tabs>
        <w:spacing w:before="4" w:line="276" w:lineRule="auto"/>
        <w:ind w:right="107" w:hanging="422"/>
      </w:pPr>
      <w:r>
        <w:rPr>
          <w:color w:val="1C1C1C"/>
          <w:sz w:val="24"/>
          <w:szCs w:val="24"/>
        </w:rPr>
        <w:t>Umowy zawierane przez Wykonawcę z Podwykonawcą i Dalszym Podwykonawcą nie naruszają praw i obowiązków Zamawiającego, Wykonawcy, Podwykonawcy i Dalszego Podwykonawcy wynikających z przepisów art. 647</w:t>
      </w:r>
      <w:r>
        <w:rPr>
          <w:color w:val="1C1C1C"/>
          <w:sz w:val="24"/>
          <w:szCs w:val="24"/>
          <w:vertAlign w:val="superscript"/>
        </w:rPr>
        <w:t>1</w:t>
      </w:r>
      <w:r>
        <w:rPr>
          <w:color w:val="1C1C1C"/>
          <w:sz w:val="24"/>
          <w:szCs w:val="24"/>
        </w:rPr>
        <w:t xml:space="preserve"> ustawy z dnia 23 kwietnia 1964 r. - Kodeks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cywilny.</w:t>
      </w:r>
    </w:p>
    <w:p w14:paraId="1ECDB2FB" w14:textId="77777777" w:rsidR="00F02063" w:rsidRDefault="002B0CC7">
      <w:pPr>
        <w:pStyle w:val="Akapitzlist"/>
        <w:numPr>
          <w:ilvl w:val="0"/>
          <w:numId w:val="10"/>
        </w:numPr>
        <w:tabs>
          <w:tab w:val="left" w:pos="837"/>
        </w:tabs>
        <w:spacing w:before="3" w:line="276" w:lineRule="auto"/>
        <w:ind w:right="106" w:hanging="422"/>
      </w:pPr>
      <w:r>
        <w:rPr>
          <w:color w:val="1C1C1C"/>
          <w:sz w:val="24"/>
          <w:szCs w:val="24"/>
        </w:rPr>
        <w:t xml:space="preserve">Umowa z Podwykonawcą lub Dalszym Podwykonawcą powinna zawierać w szczególności zakres prac powierzonych Podwykonawcy lub Dalszemu Podwykonawcy, terminy ich wykonania, wysokość wynagrodzenia, termin płatności dla Podwykonawcy lub Dalszemu Podwykonawcy, przy czym terminy płatności przewidziane w tych umowach nie mogą </w:t>
      </w:r>
      <w:r>
        <w:rPr>
          <w:color w:val="1C1C1C"/>
          <w:spacing w:val="-3"/>
          <w:sz w:val="24"/>
          <w:szCs w:val="24"/>
        </w:rPr>
        <w:t xml:space="preserve">być </w:t>
      </w:r>
      <w:r>
        <w:rPr>
          <w:color w:val="1C1C1C"/>
          <w:sz w:val="24"/>
          <w:szCs w:val="24"/>
        </w:rPr>
        <w:t xml:space="preserve">dłuższe niż 14 dni od dnia doręczenia faktury. Wartość robót zlecana Podwykonawcy lub Dalszemu Podwykonawcy nie może </w:t>
      </w:r>
      <w:r>
        <w:rPr>
          <w:color w:val="1C1C1C"/>
          <w:spacing w:val="-3"/>
          <w:sz w:val="24"/>
          <w:szCs w:val="24"/>
        </w:rPr>
        <w:t xml:space="preserve">być </w:t>
      </w:r>
      <w:r>
        <w:rPr>
          <w:color w:val="1C1C1C"/>
          <w:sz w:val="24"/>
          <w:szCs w:val="24"/>
        </w:rPr>
        <w:t xml:space="preserve">wyższa od wartości tego samego zakresu robót określonej w niniejszej umowie. Wynagrodzenie należne Podwykonawcy lub Dalszemu Podwykonawcy nie może przekraczać wynagrodzenia Wykonawcy przewidzianego w niniejszej umowie. Zapłata wynagrodzenia dla Podwykonawcy lub Dalszemu Podwykonawcy nie może </w:t>
      </w:r>
      <w:r>
        <w:rPr>
          <w:color w:val="1C1C1C"/>
          <w:spacing w:val="-3"/>
          <w:sz w:val="24"/>
          <w:szCs w:val="24"/>
        </w:rPr>
        <w:t xml:space="preserve">być </w:t>
      </w:r>
      <w:r>
        <w:rPr>
          <w:color w:val="1C1C1C"/>
          <w:sz w:val="24"/>
          <w:szCs w:val="24"/>
        </w:rPr>
        <w:t>uzależniona od uzyskania zapłaty Wykonawcy od</w:t>
      </w:r>
      <w:r>
        <w:rPr>
          <w:color w:val="1C1C1C"/>
          <w:spacing w:val="-2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Zamawiającego.</w:t>
      </w:r>
    </w:p>
    <w:p w14:paraId="54580513" w14:textId="77777777" w:rsidR="00F02063" w:rsidRDefault="002B0CC7">
      <w:pPr>
        <w:pStyle w:val="Akapitzlist"/>
        <w:numPr>
          <w:ilvl w:val="0"/>
          <w:numId w:val="10"/>
        </w:numPr>
        <w:tabs>
          <w:tab w:val="left" w:pos="849"/>
        </w:tabs>
        <w:spacing w:before="8" w:line="276" w:lineRule="auto"/>
        <w:ind w:right="108" w:hanging="422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Ponadto Wykonawca zobowiązuje się zawrzeć w umowach z Podwykonawcami zapisy w zakresie:</w:t>
      </w:r>
    </w:p>
    <w:p w14:paraId="4FC78517" w14:textId="77777777" w:rsidR="00F02063" w:rsidRDefault="002B0CC7">
      <w:pPr>
        <w:pStyle w:val="Akapitzlist"/>
        <w:numPr>
          <w:ilvl w:val="1"/>
          <w:numId w:val="10"/>
        </w:numPr>
        <w:tabs>
          <w:tab w:val="left" w:pos="854"/>
        </w:tabs>
        <w:spacing w:before="1" w:line="276" w:lineRule="auto"/>
        <w:ind w:right="114" w:hanging="422"/>
      </w:pPr>
      <w:r>
        <w:rPr>
          <w:color w:val="1C1C1C"/>
          <w:sz w:val="24"/>
          <w:szCs w:val="24"/>
        </w:rPr>
        <w:t xml:space="preserve">takiego okresu odpowiedzialności za </w:t>
      </w:r>
      <w:r>
        <w:rPr>
          <w:color w:val="1C1C1C"/>
          <w:spacing w:val="-3"/>
          <w:sz w:val="24"/>
          <w:szCs w:val="24"/>
        </w:rPr>
        <w:t xml:space="preserve">wady, </w:t>
      </w:r>
      <w:r>
        <w:rPr>
          <w:color w:val="1C1C1C"/>
          <w:sz w:val="24"/>
          <w:szCs w:val="24"/>
        </w:rPr>
        <w:t xml:space="preserve">aby nie </w:t>
      </w:r>
      <w:r>
        <w:rPr>
          <w:color w:val="1C1C1C"/>
          <w:spacing w:val="-3"/>
          <w:sz w:val="24"/>
          <w:szCs w:val="24"/>
        </w:rPr>
        <w:t xml:space="preserve">był </w:t>
      </w:r>
      <w:r>
        <w:rPr>
          <w:color w:val="1C1C1C"/>
          <w:sz w:val="24"/>
          <w:szCs w:val="24"/>
        </w:rPr>
        <w:t>on krótszy od okresu odpowiedzialności za wady Wykonawcy wobec</w:t>
      </w:r>
      <w:r>
        <w:rPr>
          <w:color w:val="1C1C1C"/>
          <w:spacing w:val="-2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Zamawiającego,</w:t>
      </w:r>
    </w:p>
    <w:p w14:paraId="34499F5E" w14:textId="77777777" w:rsidR="00F02063" w:rsidRDefault="002B0CC7">
      <w:pPr>
        <w:pStyle w:val="Akapitzlist"/>
        <w:numPr>
          <w:ilvl w:val="1"/>
          <w:numId w:val="10"/>
        </w:numPr>
        <w:tabs>
          <w:tab w:val="left" w:pos="900"/>
        </w:tabs>
        <w:spacing w:line="276" w:lineRule="auto"/>
        <w:ind w:right="112" w:hanging="422"/>
      </w:pPr>
      <w:r>
        <w:rPr>
          <w:color w:val="1C1C1C"/>
          <w:sz w:val="24"/>
          <w:szCs w:val="24"/>
        </w:rPr>
        <w:t>przedkładania przez Podwykonawcę oraz Dalszego Podwykonawcę na żądanie Zamawiającego wszelkich wyjaśnień, oświadczeń i dokumentów dotyczących przedmiotu realizacji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umowy.</w:t>
      </w:r>
    </w:p>
    <w:p w14:paraId="0773B517" w14:textId="77777777" w:rsidR="00F02063" w:rsidRDefault="002B0CC7">
      <w:pPr>
        <w:pStyle w:val="Akapitzlist"/>
        <w:numPr>
          <w:ilvl w:val="0"/>
          <w:numId w:val="10"/>
        </w:numPr>
        <w:tabs>
          <w:tab w:val="left" w:pos="828"/>
        </w:tabs>
        <w:spacing w:before="3" w:line="276" w:lineRule="auto"/>
        <w:ind w:right="113" w:hanging="422"/>
      </w:pPr>
      <w:r>
        <w:rPr>
          <w:color w:val="1C1C1C"/>
          <w:sz w:val="24"/>
          <w:szCs w:val="24"/>
        </w:rPr>
        <w:t>Niezgłoszenie pisemnych zastrzeżeń do przedłożonego projektu umowy o podwykonawstwo w terminie 14 dni od przedstawienia Zamawiającemu projektu umowy uważa się za akceptację projektu umowy przez</w:t>
      </w:r>
      <w:r>
        <w:rPr>
          <w:color w:val="1C1C1C"/>
          <w:spacing w:val="-8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Zamawiającego.</w:t>
      </w:r>
    </w:p>
    <w:p w14:paraId="7CF6E1F5" w14:textId="77777777" w:rsidR="00F02063" w:rsidRDefault="002B0CC7">
      <w:pPr>
        <w:pStyle w:val="Akapitzlist"/>
        <w:numPr>
          <w:ilvl w:val="0"/>
          <w:numId w:val="10"/>
        </w:numPr>
        <w:tabs>
          <w:tab w:val="left" w:pos="840"/>
        </w:tabs>
        <w:spacing w:line="276" w:lineRule="auto"/>
        <w:ind w:right="106" w:hanging="422"/>
      </w:pPr>
      <w:r>
        <w:rPr>
          <w:color w:val="1C1C1C"/>
          <w:sz w:val="24"/>
          <w:szCs w:val="24"/>
        </w:rPr>
        <w:t>Wykonawca, Podwykonawca lub Dalszy Podwykonawca zamówienia na roboty budowlane przedkłada Zamawiającemu poświadczoną za zgodność z oryginałem kopię zawartej umowy o podwykonawstwo w terminie 7 dni od dnia jej zawarcia. Z powyższego obowiązku zwalnia się umowy o podwykonawstwo w zakresie dostaw i usług o wartości mniejszej niż 0,5% wartości umowy w sprawie zamówienia publicznego i nie większej niż 50 000</w:t>
      </w:r>
      <w:r>
        <w:rPr>
          <w:color w:val="1C1C1C"/>
          <w:spacing w:val="-1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zł.</w:t>
      </w:r>
    </w:p>
    <w:p w14:paraId="26477375" w14:textId="77777777" w:rsidR="00F02063" w:rsidRDefault="002B0CC7">
      <w:pPr>
        <w:pStyle w:val="Akapitzlist"/>
        <w:numPr>
          <w:ilvl w:val="0"/>
          <w:numId w:val="10"/>
        </w:numPr>
        <w:tabs>
          <w:tab w:val="left" w:pos="426"/>
        </w:tabs>
        <w:spacing w:before="4" w:line="276" w:lineRule="auto"/>
        <w:ind w:right="109" w:hanging="422"/>
      </w:pPr>
      <w:r>
        <w:rPr>
          <w:color w:val="1C1C1C"/>
          <w:sz w:val="24"/>
          <w:szCs w:val="24"/>
        </w:rPr>
        <w:t>Niezgłoszenie pisemnego sprzeciwu do przedłożonej umowy o podwykonawstwo, której przedmiotem są roboty budowlane w terminie 7 dni od jej przedłożenia, uważa się za akceptację umowy przez</w:t>
      </w:r>
      <w:r>
        <w:rPr>
          <w:color w:val="1C1C1C"/>
          <w:spacing w:val="-8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Zamawiającego.</w:t>
      </w:r>
    </w:p>
    <w:p w14:paraId="1E25284C" w14:textId="77777777" w:rsidR="00F02063" w:rsidRDefault="002B0CC7">
      <w:pPr>
        <w:pStyle w:val="Akapitzlist"/>
        <w:numPr>
          <w:ilvl w:val="0"/>
          <w:numId w:val="10"/>
        </w:numPr>
        <w:tabs>
          <w:tab w:val="left" w:pos="840"/>
        </w:tabs>
        <w:spacing w:before="78" w:line="276" w:lineRule="auto"/>
        <w:ind w:right="112" w:hanging="422"/>
      </w:pPr>
      <w:r>
        <w:rPr>
          <w:color w:val="1C1C1C"/>
          <w:sz w:val="24"/>
          <w:szCs w:val="24"/>
        </w:rPr>
        <w:t>Zamawiający nie wyraża zgody na umowę z Podwykonawcą lub Dalszym Podwykonawcą, której treść będzie sprzeczna z postanowieniami niniejszej umowy, SWZ lub odrębnymi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przepisami.</w:t>
      </w:r>
    </w:p>
    <w:p w14:paraId="1287A874" w14:textId="77777777" w:rsidR="00F02063" w:rsidRDefault="002B0CC7">
      <w:pPr>
        <w:pStyle w:val="Akapitzlist"/>
        <w:numPr>
          <w:ilvl w:val="0"/>
          <w:numId w:val="10"/>
        </w:numPr>
        <w:tabs>
          <w:tab w:val="left" w:pos="142"/>
        </w:tabs>
        <w:spacing w:before="78" w:line="276" w:lineRule="auto"/>
        <w:ind w:right="112" w:hanging="422"/>
      </w:pPr>
      <w:r>
        <w:rPr>
          <w:color w:val="1C1C1C"/>
          <w:sz w:val="24"/>
          <w:szCs w:val="24"/>
        </w:rPr>
        <w:t>Wykonawca przedłoży wraz z kopią umowy o podwykonawstwo lub dalsze podwykonawstwo odpis z Krajowego Rejestru Sądowego podwykonawcy lub inny dokument właściwy z uwagi na status prawny podwykonawcy, potwierdzający</w:t>
      </w:r>
      <w:r>
        <w:rPr>
          <w:color w:val="1C1C1C"/>
          <w:spacing w:val="-37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uprawnienia osób zawierających umowę w imieniu Podwykonawcy lub Dalszego Podwykonawcy do jego reprezentowania.</w:t>
      </w:r>
    </w:p>
    <w:p w14:paraId="7956307F" w14:textId="77777777" w:rsidR="00F02063" w:rsidRDefault="002B0CC7">
      <w:pPr>
        <w:pStyle w:val="Akapitzlist"/>
        <w:numPr>
          <w:ilvl w:val="0"/>
          <w:numId w:val="10"/>
        </w:numPr>
        <w:tabs>
          <w:tab w:val="left" w:pos="969"/>
        </w:tabs>
        <w:spacing w:before="1" w:line="276" w:lineRule="auto"/>
        <w:ind w:right="113" w:hanging="422"/>
      </w:pPr>
      <w:r>
        <w:rPr>
          <w:color w:val="1C1C1C"/>
          <w:sz w:val="24"/>
          <w:szCs w:val="24"/>
        </w:rPr>
        <w:lastRenderedPageBreak/>
        <w:t>Przepisy ustępu 2-10 stosuje się odpowiednio do zmian umowy o podwykonawstwo lub dalsze</w:t>
      </w:r>
      <w:r>
        <w:rPr>
          <w:color w:val="1C1C1C"/>
          <w:spacing w:val="-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podwykonawstwo.</w:t>
      </w:r>
    </w:p>
    <w:p w14:paraId="7A8F677A" w14:textId="77777777" w:rsidR="00F02063" w:rsidRDefault="002B0CC7">
      <w:pPr>
        <w:pStyle w:val="Akapitzlist"/>
        <w:numPr>
          <w:ilvl w:val="0"/>
          <w:numId w:val="10"/>
        </w:numPr>
        <w:tabs>
          <w:tab w:val="left" w:pos="981"/>
        </w:tabs>
        <w:spacing w:line="276" w:lineRule="auto"/>
        <w:ind w:right="101" w:hanging="422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Zgodnie z art. 462 ust. 3 </w:t>
      </w:r>
      <w:proofErr w:type="spellStart"/>
      <w:r>
        <w:rPr>
          <w:color w:val="1C1C1C"/>
          <w:sz w:val="24"/>
          <w:szCs w:val="24"/>
        </w:rPr>
        <w:t>Pzp</w:t>
      </w:r>
      <w:proofErr w:type="spellEnd"/>
      <w:r>
        <w:rPr>
          <w:color w:val="1C1C1C"/>
          <w:sz w:val="24"/>
          <w:szCs w:val="24"/>
        </w:rPr>
        <w:t xml:space="preserve"> w przypadku zamówień na roboty budowlane oraz usługi, które mają być wykonane w miejscu podlegającym bezpośredniemu nadzorowi zamawiającego, zamawiający żąda, aby przed przystąpieniem do wykonania zamówienia wykonawca podał nazwy, dane kontaktowe oraz przedstawicieli, podwykonawców zaangażowanych w takie roboty budowlane lub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</w:t>
      </w:r>
    </w:p>
    <w:p w14:paraId="6A81B086" w14:textId="77777777" w:rsidR="00F02063" w:rsidRDefault="002B0CC7">
      <w:pPr>
        <w:pStyle w:val="Akapitzlist"/>
        <w:numPr>
          <w:ilvl w:val="0"/>
          <w:numId w:val="10"/>
        </w:numPr>
        <w:tabs>
          <w:tab w:val="left" w:pos="940"/>
        </w:tabs>
        <w:spacing w:before="5" w:line="276" w:lineRule="auto"/>
        <w:ind w:right="106" w:hanging="422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Wykonawca będzie pełnił funkcję koordynatora Podwykonawcy i Dalszego Podwykonawcy podczas wykonywania przedmiotu umowy i usuwania ewentualnych wad. Wykonawca odpowiada za działania lub uchybienia każdego Podwykonawcy lub Dalszego Podwykonawcy.</w:t>
      </w:r>
    </w:p>
    <w:p w14:paraId="0C5DF29A" w14:textId="77777777" w:rsidR="00F02063" w:rsidRDefault="002B0CC7">
      <w:pPr>
        <w:pStyle w:val="Akapitzlist"/>
        <w:numPr>
          <w:ilvl w:val="0"/>
          <w:numId w:val="10"/>
        </w:numPr>
        <w:tabs>
          <w:tab w:val="left" w:pos="1089"/>
        </w:tabs>
        <w:spacing w:before="3" w:line="276" w:lineRule="auto"/>
        <w:ind w:right="112" w:hanging="422"/>
      </w:pPr>
      <w:r>
        <w:rPr>
          <w:color w:val="1C1C1C"/>
          <w:sz w:val="24"/>
          <w:szCs w:val="24"/>
        </w:rPr>
        <w:t>Wykonawca niezależnie od warunków umowy z Podwykonawcą lub Dalszym Podwykonawcą odpowiada wobec Zamawiającego za działanie lub zaniechanie Podwykonawcy lub Dalszego Podwykonawcy tak jak za własne działanie lub</w:t>
      </w:r>
      <w:r>
        <w:rPr>
          <w:color w:val="1C1C1C"/>
          <w:spacing w:val="-4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zaniechanie.</w:t>
      </w:r>
    </w:p>
    <w:p w14:paraId="0B30C355" w14:textId="77777777" w:rsidR="00F02063" w:rsidRDefault="002B0CC7">
      <w:pPr>
        <w:pStyle w:val="Akapitzlist"/>
        <w:numPr>
          <w:ilvl w:val="0"/>
          <w:numId w:val="10"/>
        </w:numPr>
        <w:tabs>
          <w:tab w:val="left" w:pos="986"/>
        </w:tabs>
        <w:spacing w:line="276" w:lineRule="auto"/>
        <w:ind w:right="113" w:hanging="422"/>
      </w:pPr>
      <w:r>
        <w:rPr>
          <w:color w:val="1C1C1C"/>
          <w:sz w:val="24"/>
          <w:szCs w:val="24"/>
        </w:rPr>
        <w:t>Wykonanie przedmiotu umowy przez Podwykonawcę lub Dalszego Podwykonawcę nie zwalnia Wykonawcy od odpowiedzialności i zobowiązań wynikających z warunków niniejszej umowy. Wykonawca, zlecając roboty Podwykonawcom lub Dalszym Podwykonawcom, zobowiązany jest bezwzględnie przestrzegać przepisów wynikających z art. 647</w:t>
      </w:r>
      <w:r>
        <w:rPr>
          <w:color w:val="1C1C1C"/>
          <w:sz w:val="24"/>
          <w:szCs w:val="24"/>
          <w:vertAlign w:val="superscript"/>
        </w:rPr>
        <w:t>1</w:t>
      </w:r>
      <w:r>
        <w:rPr>
          <w:color w:val="1C1C1C"/>
          <w:sz w:val="24"/>
          <w:szCs w:val="24"/>
        </w:rPr>
        <w:t xml:space="preserve"> kodeksu cywilnego.</w:t>
      </w:r>
    </w:p>
    <w:p w14:paraId="68C24EFF" w14:textId="77777777" w:rsidR="00F02063" w:rsidRDefault="00F02063">
      <w:pPr>
        <w:pStyle w:val="Akapitzlist"/>
        <w:tabs>
          <w:tab w:val="left" w:pos="986"/>
        </w:tabs>
        <w:spacing w:line="276" w:lineRule="auto"/>
        <w:ind w:left="360" w:right="113" w:firstLine="0"/>
        <w:rPr>
          <w:sz w:val="24"/>
          <w:szCs w:val="24"/>
        </w:rPr>
      </w:pPr>
    </w:p>
    <w:p w14:paraId="015D728B" w14:textId="77777777" w:rsidR="00F02063" w:rsidRDefault="002B0CC7">
      <w:pPr>
        <w:pStyle w:val="Nagwek1"/>
        <w:spacing w:before="10" w:line="276" w:lineRule="auto"/>
        <w:rPr>
          <w:color w:val="1C1C1C"/>
          <w:u w:val="thick"/>
        </w:rPr>
      </w:pPr>
      <w:r>
        <w:rPr>
          <w:color w:val="1C1C1C"/>
          <w:u w:val="thick"/>
        </w:rPr>
        <w:t>Wynagrodzenie za przedmiot umowy</w:t>
      </w:r>
    </w:p>
    <w:p w14:paraId="78FFF32B" w14:textId="77777777" w:rsidR="00F02063" w:rsidRDefault="002B0CC7">
      <w:pPr>
        <w:pStyle w:val="Standard"/>
        <w:spacing w:before="50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4</w:t>
      </w:r>
    </w:p>
    <w:p w14:paraId="0E20AD10" w14:textId="77777777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before="50" w:line="276" w:lineRule="auto"/>
        <w:ind w:hanging="422"/>
      </w:pPr>
      <w:r>
        <w:rPr>
          <w:color w:val="1C1C1C"/>
          <w:sz w:val="24"/>
          <w:szCs w:val="24"/>
        </w:rPr>
        <w:t>Wynagrodzenie za wykonanie przedmiotu umowy określone wg oferty przetargowej</w:t>
      </w:r>
      <w:r>
        <w:rPr>
          <w:color w:val="1C1C1C"/>
          <w:spacing w:val="2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wynosi</w:t>
      </w:r>
      <w:r>
        <w:rPr>
          <w:b/>
          <w:color w:val="1C1C1C"/>
          <w:sz w:val="24"/>
          <w:szCs w:val="24"/>
        </w:rPr>
        <w:t>:</w:t>
      </w:r>
    </w:p>
    <w:p w14:paraId="169C082C" w14:textId="77777777" w:rsidR="00F02063" w:rsidRDefault="002B0CC7">
      <w:pPr>
        <w:pStyle w:val="Standard"/>
        <w:numPr>
          <w:ilvl w:val="0"/>
          <w:numId w:val="15"/>
        </w:numPr>
        <w:tabs>
          <w:tab w:val="left" w:leader="dot" w:pos="7583"/>
        </w:tabs>
        <w:spacing w:before="56" w:line="276" w:lineRule="auto"/>
        <w:ind w:hanging="422"/>
        <w:jc w:val="both"/>
      </w:pPr>
      <w:r>
        <w:rPr>
          <w:b/>
          <w:color w:val="1C1C1C"/>
          <w:sz w:val="24"/>
          <w:szCs w:val="24"/>
        </w:rPr>
        <w:t xml:space="preserve">………………………... </w:t>
      </w:r>
      <w:r>
        <w:rPr>
          <w:color w:val="1C1C1C"/>
          <w:sz w:val="24"/>
          <w:szCs w:val="24"/>
        </w:rPr>
        <w:t>zł brutto (słownie złotych:………………………. 00/100).</w:t>
      </w:r>
    </w:p>
    <w:p w14:paraId="7AF22CCA" w14:textId="26AA1E1E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before="50" w:line="276" w:lineRule="auto"/>
        <w:ind w:hanging="422"/>
      </w:pPr>
      <w:r>
        <w:rPr>
          <w:color w:val="1C1C1C"/>
          <w:sz w:val="24"/>
          <w:szCs w:val="24"/>
        </w:rPr>
        <w:t xml:space="preserve">Wynagrodzenie </w:t>
      </w:r>
      <w:r w:rsidR="00DD44AA">
        <w:rPr>
          <w:color w:val="1C1C1C"/>
          <w:sz w:val="24"/>
          <w:szCs w:val="24"/>
        </w:rPr>
        <w:t xml:space="preserve">jest ryczałtowe i </w:t>
      </w:r>
      <w:r>
        <w:rPr>
          <w:color w:val="1C1C1C"/>
          <w:sz w:val="24"/>
          <w:szCs w:val="24"/>
        </w:rPr>
        <w:t>zawiera wszelkie koszty związane z realizacją</w:t>
      </w:r>
      <w:r>
        <w:rPr>
          <w:color w:val="1C1C1C"/>
          <w:spacing w:val="-1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umowy.</w:t>
      </w:r>
    </w:p>
    <w:p w14:paraId="37AD330D" w14:textId="77777777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before="51" w:line="276" w:lineRule="auto"/>
        <w:ind w:hanging="422"/>
      </w:pPr>
      <w:r>
        <w:rPr>
          <w:color w:val="1C1C1C"/>
          <w:sz w:val="24"/>
          <w:szCs w:val="24"/>
        </w:rPr>
        <w:t>Wykonawca nie może przelać wierzytelności na rzecz osób trzecich ani dokonywać innych cesji związanych z realizacją niniejszej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umowy.</w:t>
      </w:r>
    </w:p>
    <w:p w14:paraId="0A8C4255" w14:textId="77777777" w:rsidR="00F02063" w:rsidRDefault="002B0CC7">
      <w:pPr>
        <w:pStyle w:val="Textbody"/>
        <w:numPr>
          <w:ilvl w:val="0"/>
          <w:numId w:val="15"/>
        </w:numPr>
        <w:tabs>
          <w:tab w:val="left" w:pos="921"/>
        </w:tabs>
        <w:spacing w:before="0" w:after="120" w:line="276" w:lineRule="auto"/>
        <w:ind w:hanging="422"/>
      </w:pPr>
      <w:r>
        <w:rPr>
          <w:color w:val="1C1C1C"/>
        </w:rPr>
        <w:t>Rozliczenie pomiędzy Stronami za wykonane roboty nastąpi na podstawie faktury końcowej z protokołem odbioru</w:t>
      </w:r>
      <w:r>
        <w:rPr>
          <w:color w:val="1C1C1C"/>
          <w:spacing w:val="-14"/>
        </w:rPr>
        <w:t xml:space="preserve"> </w:t>
      </w:r>
      <w:r>
        <w:rPr>
          <w:color w:val="1C1C1C"/>
        </w:rPr>
        <w:t>końcowego potwierdzonym przez inspektora nadzoru.</w:t>
      </w:r>
    </w:p>
    <w:p w14:paraId="41D96ABB" w14:textId="77777777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before="78" w:line="276" w:lineRule="auto"/>
        <w:ind w:right="108" w:hanging="422"/>
      </w:pPr>
      <w:r>
        <w:rPr>
          <w:color w:val="1C1C1C"/>
          <w:sz w:val="24"/>
          <w:szCs w:val="24"/>
        </w:rPr>
        <w:t>Płatność nastąpi przelewem w terminie 30 dni od daty otrzymania przez Zamawiającego prawidłowo wystawionej faktury z zastrzeżeniem ust. 8-11 wyłącznie na firmowy rachunek bankowy Wykonawcy z „białej księgi podatników”, metodą podzielonej płatności. Wskazanie do zapłaty numeru rachunku nieumieszczonego w „białej księdze podatników” spowoduje wstrzymanie płatności. W takiej sytuacji termin 30 dni biegnie od daty dostarczenia właściwego numeru firmowego rachunku</w:t>
      </w:r>
      <w:r>
        <w:rPr>
          <w:color w:val="1C1C1C"/>
          <w:spacing w:val="-1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bankowego.</w:t>
      </w:r>
    </w:p>
    <w:p w14:paraId="4CE05615" w14:textId="77777777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before="5" w:line="276" w:lineRule="auto"/>
        <w:ind w:hanging="422"/>
      </w:pPr>
      <w:r>
        <w:rPr>
          <w:color w:val="1C1C1C"/>
          <w:sz w:val="24"/>
          <w:szCs w:val="24"/>
        </w:rPr>
        <w:t xml:space="preserve">Wykonawca na fakturach umieszcza następujące dane: </w:t>
      </w:r>
      <w:r>
        <w:rPr>
          <w:b/>
          <w:bCs/>
          <w:color w:val="1C1C1C"/>
          <w:sz w:val="24"/>
          <w:szCs w:val="24"/>
        </w:rPr>
        <w:t>Nabywca:</w:t>
      </w:r>
      <w:r>
        <w:rPr>
          <w:color w:val="1C1C1C"/>
          <w:sz w:val="24"/>
          <w:szCs w:val="24"/>
        </w:rPr>
        <w:t xml:space="preserve"> Gmina Miasto Ełk,                  ul. Marsz. Józefa Piłsudskiego 4, 19-300 Ełk, </w:t>
      </w:r>
      <w:r>
        <w:rPr>
          <w:color w:val="1C1C1C"/>
          <w:spacing w:val="-3"/>
          <w:sz w:val="24"/>
          <w:szCs w:val="24"/>
        </w:rPr>
        <w:t xml:space="preserve">NIP </w:t>
      </w:r>
      <w:r>
        <w:rPr>
          <w:color w:val="1C1C1C"/>
          <w:sz w:val="24"/>
          <w:szCs w:val="24"/>
        </w:rPr>
        <w:t xml:space="preserve">8481825438 </w:t>
      </w:r>
      <w:r>
        <w:rPr>
          <w:b/>
          <w:bCs/>
          <w:color w:val="1C1C1C"/>
          <w:sz w:val="24"/>
          <w:szCs w:val="24"/>
        </w:rPr>
        <w:t xml:space="preserve">Odbiorca: </w:t>
      </w:r>
      <w:r>
        <w:rPr>
          <w:color w:val="1C1C1C"/>
          <w:sz w:val="24"/>
          <w:szCs w:val="24"/>
        </w:rPr>
        <w:t>Urząd Miasta Ełk ul. Marsz. J. Piłsudskiego 4, 19-300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 xml:space="preserve">Ełk, </w:t>
      </w:r>
      <w:r>
        <w:rPr>
          <w:color w:val="auto"/>
          <w:sz w:val="24"/>
          <w:szCs w:val="24"/>
        </w:rPr>
        <w:t>NIP: 8480007927</w:t>
      </w:r>
    </w:p>
    <w:p w14:paraId="55534EC6" w14:textId="77777777" w:rsidR="00F02063" w:rsidRDefault="002B0CC7">
      <w:pPr>
        <w:pStyle w:val="Standard"/>
        <w:numPr>
          <w:ilvl w:val="0"/>
          <w:numId w:val="15"/>
        </w:numPr>
        <w:tabs>
          <w:tab w:val="left" w:pos="77"/>
        </w:tabs>
        <w:spacing w:before="5" w:line="276" w:lineRule="auto"/>
        <w:ind w:hanging="422"/>
        <w:jc w:val="both"/>
      </w:pPr>
      <w:r>
        <w:rPr>
          <w:color w:val="000000"/>
          <w:kern w:val="0"/>
          <w:sz w:val="24"/>
          <w:szCs w:val="24"/>
          <w:lang w:eastAsia="pl-PL"/>
        </w:rPr>
        <w:t>W związku z wprowadzeniem obowiązku wystawiania faktur za pośrednictwem Krajowego Systemu e-Faktur (</w:t>
      </w:r>
      <w:proofErr w:type="spellStart"/>
      <w:r>
        <w:rPr>
          <w:color w:val="000000"/>
          <w:kern w:val="0"/>
          <w:sz w:val="24"/>
          <w:szCs w:val="24"/>
          <w:lang w:eastAsia="pl-PL"/>
        </w:rPr>
        <w:t>KSeF</w:t>
      </w:r>
      <w:proofErr w:type="spellEnd"/>
      <w:r>
        <w:rPr>
          <w:color w:val="000000"/>
          <w:kern w:val="0"/>
          <w:sz w:val="24"/>
          <w:szCs w:val="24"/>
          <w:lang w:eastAsia="pl-PL"/>
        </w:rPr>
        <w:t>), Wykonawca zobowiązany jest do wystawiania faktur w tym systemie.</w:t>
      </w:r>
    </w:p>
    <w:p w14:paraId="7801F863" w14:textId="77777777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line="276" w:lineRule="auto"/>
        <w:ind w:right="110" w:hanging="422"/>
      </w:pPr>
      <w:r>
        <w:rPr>
          <w:color w:val="1C1C1C"/>
          <w:sz w:val="24"/>
          <w:szCs w:val="24"/>
        </w:rPr>
        <w:t>Z tytułu opóźnienia w zapłacie wynagrodzenia Wykonawcy przysługują odsetki ustawowe za opóźnienia w transakcjach</w:t>
      </w:r>
      <w:r>
        <w:rPr>
          <w:color w:val="1C1C1C"/>
          <w:spacing w:val="-3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handlowych.</w:t>
      </w:r>
    </w:p>
    <w:p w14:paraId="7EA2F4D5" w14:textId="77777777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line="276" w:lineRule="auto"/>
        <w:ind w:right="112" w:hanging="422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lastRenderedPageBreak/>
        <w:t>W przypadku wykonywania robót przez Podwykonawców lub Dalszych Podwykonawców warunkiem zapłaty przez Zamawiającego drugiej i następnych faktur jest przedstawienie pisemnych oświadczeń Podwykonawców i Dalszych Podwykonawców biorących udział w realizacji zadania o łącznej kwocie ich wierzytelności w związku z realizacją zadania wraz z terminami wymagalności oraz o otrzymaniu przez nich zapłaty wymagalnego wynagrodzenia wraz z przedstawieniem dowodów zapłaty.</w:t>
      </w:r>
    </w:p>
    <w:p w14:paraId="4C978DC8" w14:textId="77777777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before="5" w:line="276" w:lineRule="auto"/>
        <w:ind w:right="109" w:hanging="422"/>
      </w:pPr>
      <w:r>
        <w:rPr>
          <w:color w:val="1C1C1C"/>
          <w:sz w:val="24"/>
          <w:szCs w:val="24"/>
        </w:rPr>
        <w:t xml:space="preserve">Do faktury końcowej za wykonanie przedmiotu </w:t>
      </w:r>
      <w:r>
        <w:rPr>
          <w:color w:val="1C1C1C"/>
          <w:spacing w:val="-2"/>
          <w:sz w:val="24"/>
          <w:szCs w:val="24"/>
        </w:rPr>
        <w:t xml:space="preserve">Umowy, </w:t>
      </w:r>
      <w:r>
        <w:rPr>
          <w:color w:val="1C1C1C"/>
          <w:sz w:val="24"/>
          <w:szCs w:val="24"/>
        </w:rPr>
        <w:t>Wykonawca dołączy oświadczenia Podwykonawców i Dalszych Podwykonawców o pełnym zafakturowaniu przez nich zakresu robót budowlanych, dostaw i usług, wykonanych zgodnie z umowami o podwykonawstwo lub dalsze</w:t>
      </w:r>
      <w:r>
        <w:rPr>
          <w:color w:val="1C1C1C"/>
          <w:spacing w:val="-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podwykonawstwo.</w:t>
      </w:r>
    </w:p>
    <w:p w14:paraId="6D271BFA" w14:textId="77777777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before="3" w:line="276" w:lineRule="auto"/>
        <w:ind w:right="114" w:hanging="422"/>
      </w:pPr>
      <w:r>
        <w:rPr>
          <w:color w:val="1C1C1C"/>
          <w:sz w:val="24"/>
          <w:szCs w:val="24"/>
        </w:rPr>
        <w:t>W przypadku nieprzedstawienia przez Wykonawcę wszystkich dowodów zapłaty</w:t>
      </w:r>
      <w:r>
        <w:rPr>
          <w:color w:val="1C1C1C"/>
          <w:spacing w:val="-28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wstrzymuje się wypłatę należnego wynagrodzenia za odebrane roboty budowlane w części równej sumie kwot wynikających z nieprzedstawionych dowodów</w:t>
      </w:r>
      <w:r>
        <w:rPr>
          <w:color w:val="1C1C1C"/>
          <w:spacing w:val="-3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zapłaty.</w:t>
      </w:r>
    </w:p>
    <w:p w14:paraId="10693C5C" w14:textId="77777777" w:rsidR="00F02063" w:rsidRDefault="002B0CC7">
      <w:pPr>
        <w:pStyle w:val="Akapitzlist"/>
        <w:numPr>
          <w:ilvl w:val="0"/>
          <w:numId w:val="15"/>
        </w:numPr>
        <w:tabs>
          <w:tab w:val="left" w:pos="921"/>
        </w:tabs>
        <w:spacing w:line="276" w:lineRule="auto"/>
        <w:ind w:right="112" w:hanging="422"/>
      </w:pPr>
      <w:r>
        <w:rPr>
          <w:color w:val="1C1C1C"/>
          <w:sz w:val="24"/>
          <w:szCs w:val="24"/>
        </w:rPr>
        <w:t>W przypadku dokonania bezpośredniej zapłaty Podwykonawcy lub Dalszemu Podwykonawcy, Zamawiający potrąca kwotę wypłaconego wynagrodzenia z wynagrodzenia należnego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Wykonawcy.</w:t>
      </w:r>
    </w:p>
    <w:p w14:paraId="303D56B0" w14:textId="77777777" w:rsidR="00F02063" w:rsidRDefault="00F02063">
      <w:pPr>
        <w:pStyle w:val="Akapitzlist"/>
        <w:tabs>
          <w:tab w:val="left" w:pos="921"/>
        </w:tabs>
        <w:spacing w:line="276" w:lineRule="auto"/>
        <w:ind w:right="112" w:firstLine="0"/>
        <w:rPr>
          <w:sz w:val="24"/>
          <w:szCs w:val="24"/>
        </w:rPr>
      </w:pPr>
    </w:p>
    <w:p w14:paraId="3C33596E" w14:textId="77777777" w:rsidR="00F02063" w:rsidRDefault="002B0CC7">
      <w:pPr>
        <w:pStyle w:val="Nagwek1"/>
        <w:spacing w:before="7" w:line="276" w:lineRule="auto"/>
        <w:ind w:left="28"/>
      </w:pPr>
      <w:r>
        <w:rPr>
          <w:b w:val="0"/>
          <w:color w:val="1C1C1C"/>
          <w:spacing w:val="-60"/>
          <w:u w:val="thick"/>
        </w:rPr>
        <w:t xml:space="preserve"> </w:t>
      </w:r>
      <w:r>
        <w:rPr>
          <w:color w:val="1C1C1C"/>
          <w:u w:val="thick"/>
        </w:rPr>
        <w:t>Warunki bezpośredniej zapłaty podwykonawcom</w:t>
      </w:r>
    </w:p>
    <w:p w14:paraId="18FAB358" w14:textId="77777777" w:rsidR="00F02063" w:rsidRDefault="002B0CC7">
      <w:pPr>
        <w:pStyle w:val="Standard"/>
        <w:spacing w:before="51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5</w:t>
      </w:r>
    </w:p>
    <w:p w14:paraId="64BEFD66" w14:textId="77777777" w:rsidR="00F02063" w:rsidRDefault="002B0CC7" w:rsidP="00913CC2">
      <w:pPr>
        <w:pStyle w:val="Akapitzlist"/>
        <w:numPr>
          <w:ilvl w:val="0"/>
          <w:numId w:val="17"/>
        </w:numPr>
        <w:tabs>
          <w:tab w:val="left" w:pos="916"/>
        </w:tabs>
        <w:spacing w:before="46" w:line="276" w:lineRule="auto"/>
        <w:ind w:right="111"/>
      </w:pPr>
      <w:r>
        <w:rPr>
          <w:color w:val="1C1C1C"/>
          <w:sz w:val="24"/>
          <w:szCs w:val="24"/>
        </w:rPr>
        <w:t>W przypadku uchylenia się od obowiązku zapłaty odpowiednio przez Wykonawcę, Podwykonawcę lub Dalszego Podwykonawcę zamówienia Zamawiający dokona bezpośredniej zapłaty wymagalnego wynagrodzenia przysługującego Podwykonawcy lub Dalszemu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Podwykonawcy.</w:t>
      </w:r>
    </w:p>
    <w:p w14:paraId="0E0C285F" w14:textId="77777777" w:rsidR="00F02063" w:rsidRDefault="002B0CC7" w:rsidP="00913CC2">
      <w:pPr>
        <w:pStyle w:val="Akapitzlist"/>
        <w:numPr>
          <w:ilvl w:val="0"/>
          <w:numId w:val="17"/>
        </w:numPr>
        <w:tabs>
          <w:tab w:val="left" w:pos="866"/>
        </w:tabs>
        <w:spacing w:before="3" w:line="276" w:lineRule="auto"/>
        <w:ind w:right="112"/>
      </w:pPr>
      <w:r>
        <w:rPr>
          <w:color w:val="1C1C1C"/>
          <w:sz w:val="24"/>
          <w:szCs w:val="24"/>
        </w:rPr>
        <w:t>Wynagrodzenie, o którym mowa w ust. 1,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</w:t>
      </w:r>
      <w:r>
        <w:rPr>
          <w:color w:val="1C1C1C"/>
          <w:spacing w:val="-37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usługi.</w:t>
      </w:r>
    </w:p>
    <w:p w14:paraId="037570B9" w14:textId="77777777" w:rsidR="00F02063" w:rsidRDefault="002B0CC7" w:rsidP="00913CC2">
      <w:pPr>
        <w:pStyle w:val="Akapitzlist"/>
        <w:numPr>
          <w:ilvl w:val="0"/>
          <w:numId w:val="17"/>
        </w:numPr>
        <w:tabs>
          <w:tab w:val="left" w:pos="859"/>
        </w:tabs>
        <w:spacing w:before="3" w:line="276" w:lineRule="auto"/>
        <w:ind w:right="115"/>
      </w:pPr>
      <w:r>
        <w:rPr>
          <w:color w:val="1C1C1C"/>
          <w:sz w:val="24"/>
          <w:szCs w:val="24"/>
        </w:rPr>
        <w:t>Bezpośrednia zapłata obejmuje wyłącznie należne wynagrodzenie, bez odsetek należnych Podwykonawcy lub Dalszemu</w:t>
      </w:r>
      <w:r>
        <w:rPr>
          <w:color w:val="1C1C1C"/>
          <w:spacing w:val="-1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Podwykonawcy.</w:t>
      </w:r>
    </w:p>
    <w:p w14:paraId="4B722320" w14:textId="77777777" w:rsidR="00F02063" w:rsidRDefault="002B0CC7" w:rsidP="00913CC2">
      <w:pPr>
        <w:pStyle w:val="Akapitzlist"/>
        <w:numPr>
          <w:ilvl w:val="0"/>
          <w:numId w:val="17"/>
        </w:numPr>
        <w:tabs>
          <w:tab w:val="left" w:pos="871"/>
        </w:tabs>
        <w:spacing w:line="276" w:lineRule="auto"/>
        <w:ind w:right="107"/>
      </w:pPr>
      <w:r>
        <w:rPr>
          <w:color w:val="1C1C1C"/>
          <w:sz w:val="24"/>
          <w:szCs w:val="24"/>
        </w:rPr>
        <w:t xml:space="preserve">Przed dokonaniem bezpośredniej zapłaty Zamawiający umożliwi Wykonawcy zgłoszenie pisemnych uwag dotyczących zasadności bezpośredniej zapłaty wynagrodzenia Podwykonawcy lub Dalszemu Podwykonawcy. Termin zgłoszenia uwag nie może </w:t>
      </w:r>
      <w:r>
        <w:rPr>
          <w:color w:val="1C1C1C"/>
          <w:spacing w:val="-3"/>
          <w:sz w:val="24"/>
          <w:szCs w:val="24"/>
        </w:rPr>
        <w:t>być</w:t>
      </w:r>
      <w:r>
        <w:rPr>
          <w:color w:val="1C1C1C"/>
          <w:spacing w:val="-33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krótszy niż 7 dni od dnia doręczenia tej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informacji.</w:t>
      </w:r>
    </w:p>
    <w:p w14:paraId="74BA6C1F" w14:textId="77777777" w:rsidR="00F02063" w:rsidRDefault="002B0CC7" w:rsidP="00913CC2">
      <w:pPr>
        <w:pStyle w:val="Akapitzlist"/>
        <w:numPr>
          <w:ilvl w:val="0"/>
          <w:numId w:val="17"/>
        </w:numPr>
        <w:tabs>
          <w:tab w:val="left" w:pos="932"/>
        </w:tabs>
        <w:spacing w:before="3" w:line="276" w:lineRule="auto"/>
      </w:pPr>
      <w:r>
        <w:rPr>
          <w:color w:val="1C1C1C"/>
          <w:sz w:val="24"/>
          <w:szCs w:val="24"/>
        </w:rPr>
        <w:t>W przypadku zgłoszenia uwag, o których mowa w ust. 4, w terminie wskazanym</w:t>
      </w:r>
      <w:r>
        <w:rPr>
          <w:color w:val="1C1C1C"/>
          <w:spacing w:val="-28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przez Zamawiającego, Zamawiający może:</w:t>
      </w:r>
    </w:p>
    <w:p w14:paraId="2ED2D7E0" w14:textId="77777777" w:rsidR="00F02063" w:rsidRDefault="002B0CC7" w:rsidP="00913CC2">
      <w:pPr>
        <w:pStyle w:val="Akapitzlist"/>
        <w:numPr>
          <w:ilvl w:val="1"/>
          <w:numId w:val="17"/>
        </w:numPr>
        <w:tabs>
          <w:tab w:val="left" w:pos="861"/>
        </w:tabs>
        <w:spacing w:before="51" w:line="276" w:lineRule="auto"/>
        <w:ind w:right="114"/>
      </w:pPr>
      <w:r>
        <w:rPr>
          <w:color w:val="1C1C1C"/>
          <w:sz w:val="24"/>
          <w:szCs w:val="24"/>
        </w:rPr>
        <w:t>nie dokonać bezpośredniej zapłaty wynagrodzenia Podwykonawcy lub Dalszemu Podwykonawcy, jeżeli wykonawca wykaże niezasadność takiej zapłaty</w:t>
      </w:r>
      <w:r>
        <w:rPr>
          <w:color w:val="1C1C1C"/>
          <w:spacing w:val="-2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albo</w:t>
      </w:r>
    </w:p>
    <w:p w14:paraId="69B07487" w14:textId="77777777" w:rsidR="00F02063" w:rsidRDefault="002B0CC7" w:rsidP="00913CC2">
      <w:pPr>
        <w:pStyle w:val="Akapitzlist"/>
        <w:numPr>
          <w:ilvl w:val="1"/>
          <w:numId w:val="17"/>
        </w:numPr>
        <w:tabs>
          <w:tab w:val="left" w:pos="746"/>
        </w:tabs>
        <w:spacing w:before="1" w:line="276" w:lineRule="auto"/>
        <w:ind w:right="104"/>
      </w:pPr>
      <w:r>
        <w:rPr>
          <w:color w:val="1C1C1C"/>
          <w:sz w:val="24"/>
          <w:szCs w:val="24"/>
        </w:rPr>
        <w:t>złożyć do depozytu sądowego kwotę potrzebną na pokrycie wynagrodzenia</w:t>
      </w:r>
      <w:r>
        <w:rPr>
          <w:color w:val="1C1C1C"/>
          <w:spacing w:val="-4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Podwykonawcy lub Dalszego Podwykonawcy w przypadku istnienia zasadniczej wątpliwości Zamawiającego co do wysokości należnej zapłaty lub podmiotu, któremu płatność się należy,</w:t>
      </w:r>
      <w:r>
        <w:rPr>
          <w:color w:val="1C1C1C"/>
          <w:spacing w:val="-2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albo</w:t>
      </w:r>
    </w:p>
    <w:p w14:paraId="31735C2D" w14:textId="77777777" w:rsidR="00F02063" w:rsidRDefault="002B0CC7" w:rsidP="00913CC2">
      <w:pPr>
        <w:pStyle w:val="Akapitzlist"/>
        <w:numPr>
          <w:ilvl w:val="1"/>
          <w:numId w:val="17"/>
        </w:numPr>
        <w:tabs>
          <w:tab w:val="left" w:pos="931"/>
        </w:tabs>
        <w:spacing w:before="3" w:line="276" w:lineRule="auto"/>
        <w:ind w:right="111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31A3EADD" w14:textId="77777777" w:rsidR="00F02063" w:rsidRPr="0088026B" w:rsidRDefault="002B0CC7" w:rsidP="00913CC2">
      <w:pPr>
        <w:pStyle w:val="Akapitzlist"/>
        <w:numPr>
          <w:ilvl w:val="0"/>
          <w:numId w:val="17"/>
        </w:numPr>
        <w:tabs>
          <w:tab w:val="left" w:pos="808"/>
        </w:tabs>
        <w:spacing w:line="276" w:lineRule="auto"/>
        <w:ind w:right="114"/>
      </w:pPr>
      <w:r>
        <w:rPr>
          <w:color w:val="1C1C1C"/>
          <w:sz w:val="24"/>
          <w:szCs w:val="24"/>
        </w:rPr>
        <w:t>Bezpośrednia zapłata wynagrodzenia Podwykonawcy lub Dalszemu Podwykonawcy nastąpi</w:t>
      </w:r>
      <w:r>
        <w:rPr>
          <w:color w:val="1C1C1C"/>
          <w:spacing w:val="-29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 terminie 14 dni od dnia stwierdzenia zasadności bezpośredniej</w:t>
      </w:r>
      <w:r>
        <w:rPr>
          <w:color w:val="1C1C1C"/>
          <w:spacing w:val="-3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zapłaty.</w:t>
      </w:r>
    </w:p>
    <w:p w14:paraId="7875E2D2" w14:textId="77777777" w:rsidR="0088026B" w:rsidRDefault="0088026B" w:rsidP="0088026B">
      <w:pPr>
        <w:tabs>
          <w:tab w:val="left" w:pos="808"/>
        </w:tabs>
        <w:spacing w:line="276" w:lineRule="auto"/>
        <w:ind w:right="114"/>
      </w:pPr>
    </w:p>
    <w:p w14:paraId="5D8B7784" w14:textId="77777777" w:rsidR="0088026B" w:rsidRDefault="0088026B" w:rsidP="0088026B">
      <w:pPr>
        <w:tabs>
          <w:tab w:val="left" w:pos="808"/>
        </w:tabs>
        <w:spacing w:line="276" w:lineRule="auto"/>
        <w:ind w:right="114"/>
      </w:pPr>
    </w:p>
    <w:p w14:paraId="4A74EC14" w14:textId="77777777" w:rsidR="0088026B" w:rsidRDefault="0088026B" w:rsidP="0088026B">
      <w:pPr>
        <w:tabs>
          <w:tab w:val="left" w:pos="808"/>
        </w:tabs>
        <w:spacing w:line="276" w:lineRule="auto"/>
        <w:ind w:right="114"/>
      </w:pPr>
    </w:p>
    <w:p w14:paraId="02918F0A" w14:textId="77777777" w:rsidR="00F02063" w:rsidRDefault="00F02063">
      <w:pPr>
        <w:pStyle w:val="Akapitzlist"/>
        <w:tabs>
          <w:tab w:val="left" w:pos="808"/>
        </w:tabs>
        <w:spacing w:line="276" w:lineRule="auto"/>
        <w:ind w:right="114" w:firstLine="0"/>
        <w:rPr>
          <w:sz w:val="24"/>
          <w:szCs w:val="24"/>
        </w:rPr>
      </w:pPr>
    </w:p>
    <w:p w14:paraId="252928F5" w14:textId="77777777" w:rsidR="00F02063" w:rsidRDefault="002B0CC7">
      <w:pPr>
        <w:pStyle w:val="Nagwek1"/>
        <w:spacing w:before="7" w:line="276" w:lineRule="auto"/>
        <w:ind w:left="28"/>
      </w:pPr>
      <w:r>
        <w:rPr>
          <w:b w:val="0"/>
          <w:color w:val="1C1C1C"/>
          <w:spacing w:val="-60"/>
          <w:u w:val="thick"/>
        </w:rPr>
        <w:t xml:space="preserve"> </w:t>
      </w:r>
      <w:r>
        <w:rPr>
          <w:color w:val="1C1C1C"/>
          <w:u w:val="thick"/>
        </w:rPr>
        <w:t>Odbiór robót</w:t>
      </w:r>
    </w:p>
    <w:p w14:paraId="37150CEF" w14:textId="77777777" w:rsidR="00F02063" w:rsidRDefault="002B0CC7">
      <w:pPr>
        <w:pStyle w:val="Standard"/>
        <w:spacing w:before="50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6</w:t>
      </w:r>
    </w:p>
    <w:p w14:paraId="3D9DF3B5" w14:textId="77777777" w:rsidR="00F02063" w:rsidRDefault="002B0CC7" w:rsidP="00913CC2">
      <w:pPr>
        <w:pStyle w:val="Akapitzlist"/>
        <w:numPr>
          <w:ilvl w:val="0"/>
          <w:numId w:val="18"/>
        </w:numPr>
        <w:tabs>
          <w:tab w:val="left" w:pos="845"/>
        </w:tabs>
        <w:spacing w:before="46" w:line="276" w:lineRule="auto"/>
        <w:ind w:right="114"/>
      </w:pPr>
      <w:r>
        <w:rPr>
          <w:color w:val="1C1C1C"/>
          <w:sz w:val="24"/>
          <w:szCs w:val="24"/>
        </w:rPr>
        <w:t>Po zakończeniu robót, Wykonawca na piśmie zawiadomi Zamawiającego o gotowości do odbioru. Wraz z zawiadomieniem Wykonawca przekaże komplet dokumentów</w:t>
      </w:r>
      <w:r>
        <w:rPr>
          <w:color w:val="1C1C1C"/>
          <w:spacing w:val="-23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odbiorowych.</w:t>
      </w:r>
    </w:p>
    <w:p w14:paraId="6F9B3A26" w14:textId="77777777" w:rsidR="00F02063" w:rsidRDefault="002B0CC7" w:rsidP="00913CC2">
      <w:pPr>
        <w:pStyle w:val="Akapitzlist"/>
        <w:numPr>
          <w:ilvl w:val="0"/>
          <w:numId w:val="18"/>
        </w:numPr>
        <w:tabs>
          <w:tab w:val="left" w:pos="845"/>
        </w:tabs>
        <w:spacing w:before="1" w:line="276" w:lineRule="auto"/>
        <w:ind w:right="104"/>
      </w:pPr>
      <w:r>
        <w:rPr>
          <w:color w:val="1C1C1C"/>
          <w:sz w:val="24"/>
          <w:szCs w:val="24"/>
        </w:rPr>
        <w:t xml:space="preserve">Zamawiający wyznacza datę i rozpoczyna czynności odbioru w ciągu 10 dni od daty otrzymania pisma, o którym mowa w ust.1, zawiadamiając o </w:t>
      </w:r>
      <w:r>
        <w:rPr>
          <w:color w:val="1C1C1C"/>
          <w:spacing w:val="-3"/>
          <w:sz w:val="24"/>
          <w:szCs w:val="24"/>
        </w:rPr>
        <w:t xml:space="preserve">tym </w:t>
      </w:r>
      <w:r>
        <w:rPr>
          <w:color w:val="1C1C1C"/>
          <w:sz w:val="24"/>
          <w:szCs w:val="24"/>
        </w:rPr>
        <w:t>Wykonawcę, Podwykonawców i Dalszych</w:t>
      </w:r>
      <w:r>
        <w:rPr>
          <w:color w:val="1C1C1C"/>
          <w:spacing w:val="-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Podwykonawców.</w:t>
      </w:r>
    </w:p>
    <w:p w14:paraId="3112A404" w14:textId="77777777" w:rsidR="00F02063" w:rsidRDefault="002B0CC7" w:rsidP="00913CC2">
      <w:pPr>
        <w:pStyle w:val="Akapitzlist"/>
        <w:numPr>
          <w:ilvl w:val="0"/>
          <w:numId w:val="18"/>
        </w:numPr>
        <w:tabs>
          <w:tab w:val="left" w:pos="845"/>
        </w:tabs>
        <w:spacing w:line="276" w:lineRule="auto"/>
        <w:ind w:right="113"/>
      </w:pPr>
      <w:r>
        <w:rPr>
          <w:color w:val="1C1C1C"/>
          <w:sz w:val="24"/>
          <w:szCs w:val="24"/>
        </w:rPr>
        <w:t>Z czynności odbioru zostanie sporządzony protokół, przy udziale upoważnionych przedstawicieli Zamawiającego, Wykonawcy, Podwykonawcy i Dalszego Podwykonawcy, zawierający ustalenia poczynione w toku</w:t>
      </w:r>
      <w:r>
        <w:rPr>
          <w:color w:val="1C1C1C"/>
          <w:spacing w:val="-1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odbioru.</w:t>
      </w:r>
    </w:p>
    <w:p w14:paraId="332AE99F" w14:textId="77777777" w:rsidR="00F02063" w:rsidRDefault="002B0CC7" w:rsidP="00913CC2">
      <w:pPr>
        <w:pStyle w:val="Akapitzlist"/>
        <w:numPr>
          <w:ilvl w:val="0"/>
          <w:numId w:val="18"/>
        </w:numPr>
        <w:tabs>
          <w:tab w:val="left" w:pos="845"/>
        </w:tabs>
        <w:spacing w:line="276" w:lineRule="auto"/>
        <w:ind w:right="885"/>
      </w:pPr>
      <w:r>
        <w:rPr>
          <w:color w:val="1C1C1C"/>
          <w:sz w:val="24"/>
          <w:szCs w:val="24"/>
        </w:rPr>
        <w:t>Przedmiotem odbioru końcowego jest odbiór wszystkich robót będących</w:t>
      </w:r>
      <w:r>
        <w:rPr>
          <w:color w:val="1C1C1C"/>
          <w:spacing w:val="-3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przedmiotem umowy przy udziale stron wymienionych w ust.</w:t>
      </w:r>
      <w:r>
        <w:rPr>
          <w:color w:val="1C1C1C"/>
          <w:spacing w:val="-19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4.</w:t>
      </w:r>
    </w:p>
    <w:p w14:paraId="10514D22" w14:textId="77777777" w:rsidR="00F02063" w:rsidRDefault="002B0CC7" w:rsidP="00913CC2">
      <w:pPr>
        <w:pStyle w:val="Akapitzlist"/>
        <w:numPr>
          <w:ilvl w:val="0"/>
          <w:numId w:val="18"/>
        </w:numPr>
        <w:tabs>
          <w:tab w:val="left" w:pos="845"/>
        </w:tabs>
        <w:spacing w:line="276" w:lineRule="auto"/>
        <w:ind w:right="108"/>
      </w:pPr>
      <w:r>
        <w:rPr>
          <w:color w:val="1C1C1C"/>
          <w:sz w:val="24"/>
          <w:szCs w:val="24"/>
        </w:rPr>
        <w:t>Jeżeli w trakcie odbioru końcowego przedmiotu umowy stwierdzono w przedmiocie umowy wady lub usterki możliwe do usunięcia, Zamawiający</w:t>
      </w:r>
      <w:r>
        <w:rPr>
          <w:color w:val="1C1C1C"/>
          <w:spacing w:val="-2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może:</w:t>
      </w:r>
    </w:p>
    <w:p w14:paraId="1A08D910" w14:textId="77777777" w:rsidR="00F02063" w:rsidRDefault="002B0CC7" w:rsidP="00913CC2">
      <w:pPr>
        <w:pStyle w:val="Akapitzlist"/>
        <w:numPr>
          <w:ilvl w:val="1"/>
          <w:numId w:val="18"/>
        </w:numPr>
        <w:tabs>
          <w:tab w:val="left" w:pos="1058"/>
        </w:tabs>
        <w:spacing w:before="1" w:line="276" w:lineRule="auto"/>
        <w:ind w:right="114"/>
      </w:pPr>
      <w:r>
        <w:rPr>
          <w:color w:val="1C1C1C"/>
          <w:sz w:val="24"/>
          <w:szCs w:val="24"/>
        </w:rPr>
        <w:t>dokonać odbioru końcowego przedmiotu umowy określając w nim termin na usunięcie stwierdzonych wad lub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usterek,</w:t>
      </w:r>
    </w:p>
    <w:p w14:paraId="607BE7C5" w14:textId="77777777" w:rsidR="00F02063" w:rsidRDefault="002B0CC7" w:rsidP="00913CC2">
      <w:pPr>
        <w:pStyle w:val="Akapitzlist"/>
        <w:numPr>
          <w:ilvl w:val="1"/>
          <w:numId w:val="18"/>
        </w:numPr>
        <w:tabs>
          <w:tab w:val="left" w:pos="1132"/>
        </w:tabs>
        <w:spacing w:line="276" w:lineRule="auto"/>
        <w:ind w:right="109"/>
      </w:pPr>
      <w:r>
        <w:rPr>
          <w:color w:val="1C1C1C"/>
          <w:sz w:val="24"/>
          <w:szCs w:val="24"/>
        </w:rPr>
        <w:t xml:space="preserve">odmówić dokonania odbioru końcowego przedmiotu umowy. W takim przypadku wykonawca po skutecznym usunięciu wad lub usterek określi nowy termin gotowości do odbioru końcowego przedmiotu umowy, zawiadamiając o </w:t>
      </w:r>
      <w:r>
        <w:rPr>
          <w:color w:val="1C1C1C"/>
          <w:spacing w:val="-3"/>
          <w:sz w:val="24"/>
          <w:szCs w:val="24"/>
        </w:rPr>
        <w:t xml:space="preserve">tym </w:t>
      </w:r>
      <w:r>
        <w:rPr>
          <w:color w:val="1C1C1C"/>
          <w:sz w:val="24"/>
          <w:szCs w:val="24"/>
        </w:rPr>
        <w:t>Zamawiającego (w trybie przewidzianym w ust. 1) celem przeprowadzenia ponownie procedury odbioru końcowego, natomiast Zamawiający zachowuje prawo domagania się kar umownych z tytułu opóźnienia.</w:t>
      </w:r>
    </w:p>
    <w:p w14:paraId="0C7749CF" w14:textId="77777777" w:rsidR="00F02063" w:rsidRDefault="00F02063">
      <w:pPr>
        <w:pStyle w:val="Akapitzlist"/>
        <w:tabs>
          <w:tab w:val="left" w:pos="1492"/>
        </w:tabs>
        <w:spacing w:line="276" w:lineRule="auto"/>
        <w:ind w:left="782" w:right="109" w:firstLine="0"/>
        <w:rPr>
          <w:sz w:val="24"/>
          <w:szCs w:val="24"/>
        </w:rPr>
      </w:pPr>
    </w:p>
    <w:p w14:paraId="57574A7D" w14:textId="77777777" w:rsidR="00F02063" w:rsidRDefault="002B0CC7">
      <w:pPr>
        <w:pStyle w:val="Nagwek1"/>
        <w:spacing w:before="10" w:line="276" w:lineRule="auto"/>
        <w:ind w:left="27"/>
      </w:pPr>
      <w:r>
        <w:rPr>
          <w:b w:val="0"/>
          <w:color w:val="1C1C1C"/>
          <w:spacing w:val="-60"/>
          <w:u w:val="thick"/>
        </w:rPr>
        <w:t xml:space="preserve"> </w:t>
      </w:r>
      <w:r>
        <w:rPr>
          <w:color w:val="1C1C1C"/>
          <w:u w:val="thick"/>
        </w:rPr>
        <w:t>Warunki gwarancji i rękojmi</w:t>
      </w:r>
    </w:p>
    <w:p w14:paraId="4AD17168" w14:textId="77777777" w:rsidR="00F02063" w:rsidRDefault="002B0CC7">
      <w:pPr>
        <w:pStyle w:val="Standard"/>
        <w:spacing w:before="50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7</w:t>
      </w:r>
    </w:p>
    <w:p w14:paraId="5FF86E02" w14:textId="77777777" w:rsidR="00F02063" w:rsidRDefault="002B0CC7" w:rsidP="00913CC2">
      <w:pPr>
        <w:pStyle w:val="Akapitzlist"/>
        <w:numPr>
          <w:ilvl w:val="0"/>
          <w:numId w:val="19"/>
        </w:numPr>
        <w:tabs>
          <w:tab w:val="left" w:pos="845"/>
        </w:tabs>
        <w:spacing w:before="46" w:line="276" w:lineRule="auto"/>
        <w:ind w:right="114"/>
      </w:pPr>
      <w:r>
        <w:rPr>
          <w:color w:val="1C1C1C"/>
          <w:sz w:val="24"/>
          <w:szCs w:val="24"/>
        </w:rPr>
        <w:t xml:space="preserve">Wykonawca udziela Zamawiającemu bezwarunkowej, w pełnym zakresie gwarancji z tytułu wykonania umowy na okres </w:t>
      </w:r>
      <w:r>
        <w:rPr>
          <w:b/>
          <w:bCs/>
          <w:color w:val="1C1C1C"/>
          <w:sz w:val="24"/>
          <w:szCs w:val="24"/>
        </w:rPr>
        <w:t>…….</w:t>
      </w:r>
      <w:r>
        <w:rPr>
          <w:color w:val="1C1C1C"/>
          <w:sz w:val="24"/>
          <w:szCs w:val="24"/>
        </w:rPr>
        <w:t xml:space="preserve"> miesięcy od daty odbioru</w:t>
      </w:r>
      <w:r>
        <w:rPr>
          <w:color w:val="1C1C1C"/>
          <w:spacing w:val="-3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końcowego.</w:t>
      </w:r>
    </w:p>
    <w:p w14:paraId="58A12AA7" w14:textId="77777777" w:rsidR="00F02063" w:rsidRDefault="002B0CC7" w:rsidP="00913CC2">
      <w:pPr>
        <w:pStyle w:val="Akapitzlist"/>
        <w:numPr>
          <w:ilvl w:val="0"/>
          <w:numId w:val="19"/>
        </w:numPr>
        <w:tabs>
          <w:tab w:val="left" w:pos="845"/>
        </w:tabs>
        <w:spacing w:line="276" w:lineRule="auto"/>
        <w:ind w:right="112"/>
      </w:pPr>
      <w:r>
        <w:rPr>
          <w:color w:val="1C1C1C"/>
          <w:sz w:val="24"/>
          <w:szCs w:val="24"/>
        </w:rPr>
        <w:t>W zakresie wad stwierdzonych i usuniętych w okresie gwarancji, okres gwarancji liczony jest ponownie, począwszy od daty protokolarnego stwierdzenia ich usunięcia. Wykaz robót (elementów) objętych nową gwarancją zostaje sporządzony w dniu protokolarnego stwierdzenia usunięcia wad i stanowi załącznik do przedmiotowego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protokołu.</w:t>
      </w:r>
    </w:p>
    <w:p w14:paraId="39EE2009" w14:textId="77777777" w:rsidR="00F02063" w:rsidRDefault="002B0CC7" w:rsidP="00913CC2">
      <w:pPr>
        <w:pStyle w:val="Akapitzlist"/>
        <w:numPr>
          <w:ilvl w:val="0"/>
          <w:numId w:val="19"/>
        </w:numPr>
        <w:tabs>
          <w:tab w:val="left" w:pos="845"/>
        </w:tabs>
        <w:spacing w:before="78" w:line="276" w:lineRule="auto"/>
      </w:pPr>
      <w:r>
        <w:rPr>
          <w:color w:val="1C1C1C"/>
          <w:sz w:val="24"/>
          <w:szCs w:val="24"/>
        </w:rPr>
        <w:t>Zamawiającemu przysługują uprawnienia z tytuły rękojmi za wady przedmiotu</w:t>
      </w:r>
      <w:r>
        <w:rPr>
          <w:color w:val="1C1C1C"/>
          <w:spacing w:val="-4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zamówienia.</w:t>
      </w:r>
    </w:p>
    <w:p w14:paraId="7F4FCB2A" w14:textId="77777777" w:rsidR="00F02063" w:rsidRDefault="002B0CC7" w:rsidP="00913CC2">
      <w:pPr>
        <w:pStyle w:val="Akapitzlist"/>
        <w:numPr>
          <w:ilvl w:val="0"/>
          <w:numId w:val="19"/>
        </w:numPr>
        <w:tabs>
          <w:tab w:val="left" w:pos="845"/>
        </w:tabs>
        <w:spacing w:before="51" w:line="276" w:lineRule="auto"/>
        <w:ind w:right="112"/>
      </w:pPr>
      <w:r>
        <w:rPr>
          <w:color w:val="1C1C1C"/>
          <w:sz w:val="24"/>
          <w:szCs w:val="24"/>
        </w:rPr>
        <w:t>Strony postanawiają o rozszerzeniu uprawnień z tytułu rękojmi za wady przedmiotu umowy i ustalają że odpowiedzialność z tytułu rękojmi za wady zostaje rozszerzona na czas trwania gwarancji (art. 558 § 1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KC).</w:t>
      </w:r>
    </w:p>
    <w:p w14:paraId="3331F88E" w14:textId="77777777" w:rsidR="00F02063" w:rsidRDefault="002B0CC7" w:rsidP="00913CC2">
      <w:pPr>
        <w:pStyle w:val="Akapitzlist"/>
        <w:numPr>
          <w:ilvl w:val="0"/>
          <w:numId w:val="19"/>
        </w:numPr>
        <w:tabs>
          <w:tab w:val="left" w:pos="845"/>
        </w:tabs>
        <w:spacing w:line="276" w:lineRule="auto"/>
        <w:ind w:right="114"/>
      </w:pPr>
      <w:r>
        <w:rPr>
          <w:color w:val="1C1C1C"/>
          <w:sz w:val="24"/>
          <w:szCs w:val="24"/>
        </w:rPr>
        <w:t>W okresie objętym gwarancją i rękojmią Wykonawca zobowiązany jest do nieodpłatnego usuwania wad stwierdzonych i zgłoszonych przez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Zamawiającego.</w:t>
      </w:r>
    </w:p>
    <w:p w14:paraId="1F192173" w14:textId="77777777" w:rsidR="00F02063" w:rsidRDefault="002B0CC7" w:rsidP="00913CC2">
      <w:pPr>
        <w:pStyle w:val="Akapitzlist"/>
        <w:numPr>
          <w:ilvl w:val="0"/>
          <w:numId w:val="19"/>
        </w:numPr>
        <w:tabs>
          <w:tab w:val="left" w:pos="845"/>
        </w:tabs>
        <w:spacing w:line="276" w:lineRule="auto"/>
        <w:ind w:right="112"/>
      </w:pPr>
      <w:r>
        <w:rPr>
          <w:color w:val="1C1C1C"/>
          <w:sz w:val="24"/>
          <w:szCs w:val="24"/>
        </w:rPr>
        <w:t>Wykonawca odpowiada za wadę przedmiotu umowy również po upływie okresu gwarancji i rękojmi, o ile Zamawiający zawiadomił Wykonawcę o wadzie przed upływem okresu gwarancji i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rękojmi.</w:t>
      </w:r>
    </w:p>
    <w:p w14:paraId="222505A8" w14:textId="77777777" w:rsidR="00F02063" w:rsidRDefault="002B0CC7" w:rsidP="00913CC2">
      <w:pPr>
        <w:pStyle w:val="Akapitzlist"/>
        <w:numPr>
          <w:ilvl w:val="0"/>
          <w:numId w:val="19"/>
        </w:numPr>
        <w:tabs>
          <w:tab w:val="left" w:pos="845"/>
        </w:tabs>
        <w:spacing w:line="276" w:lineRule="auto"/>
        <w:ind w:right="111"/>
      </w:pPr>
      <w:r>
        <w:rPr>
          <w:color w:val="1C1C1C"/>
          <w:sz w:val="24"/>
          <w:szCs w:val="24"/>
        </w:rPr>
        <w:lastRenderedPageBreak/>
        <w:t>W przypadku nie usunięcia wad przez Wykonawcę w uzgodnionym terminie lub nie</w:t>
      </w:r>
      <w:r>
        <w:rPr>
          <w:color w:val="1C1C1C"/>
          <w:spacing w:val="-2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stawienia się na przegląd gwarancyjny, Zamawiający może zlecić usunięcie wad osobie trzeciej i kosztami obciąży Wykonawcę w każdym przypadku ich stwierdzenia bez konieczności uzyskiwania upoważnienia sądu. Skorzystanie z niniejszego uprawnienia przez Zamawiającego zostanie poprzedzone wezwaniem Wykonawcy do usunięcia stosownego naruszenia w terminie 14 dni i bezskutecznym upływie ww.</w:t>
      </w:r>
      <w:r>
        <w:rPr>
          <w:color w:val="1C1C1C"/>
          <w:spacing w:val="-8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terminu.</w:t>
      </w:r>
    </w:p>
    <w:p w14:paraId="0156BF73" w14:textId="77777777" w:rsidR="00F02063" w:rsidRDefault="002B0CC7" w:rsidP="00913CC2">
      <w:pPr>
        <w:pStyle w:val="Akapitzlist"/>
        <w:numPr>
          <w:ilvl w:val="0"/>
          <w:numId w:val="19"/>
        </w:numPr>
        <w:tabs>
          <w:tab w:val="left" w:pos="845"/>
        </w:tabs>
        <w:spacing w:before="5" w:line="276" w:lineRule="auto"/>
        <w:ind w:right="117"/>
      </w:pPr>
      <w:r>
        <w:rPr>
          <w:color w:val="1C1C1C"/>
          <w:sz w:val="24"/>
          <w:szCs w:val="24"/>
        </w:rPr>
        <w:t>Wykonawca zobowiązuje się do naprawiania na własny koszt wszelkich szkód powstałych z jego winy w wyniku prowadzonych</w:t>
      </w:r>
      <w:r>
        <w:rPr>
          <w:color w:val="1C1C1C"/>
          <w:spacing w:val="-1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robót.</w:t>
      </w:r>
    </w:p>
    <w:p w14:paraId="77FB41D7" w14:textId="77777777" w:rsidR="00F02063" w:rsidRDefault="00F02063">
      <w:pPr>
        <w:pStyle w:val="Akapitzlist"/>
        <w:tabs>
          <w:tab w:val="left" w:pos="845"/>
        </w:tabs>
        <w:spacing w:before="5" w:line="276" w:lineRule="auto"/>
        <w:ind w:right="117" w:firstLine="0"/>
        <w:rPr>
          <w:sz w:val="24"/>
          <w:szCs w:val="24"/>
        </w:rPr>
      </w:pPr>
    </w:p>
    <w:p w14:paraId="7D19D59B" w14:textId="77777777" w:rsidR="00F02063" w:rsidRDefault="002B0CC7">
      <w:pPr>
        <w:pStyle w:val="Nagwek1"/>
        <w:spacing w:before="8" w:line="276" w:lineRule="auto"/>
        <w:ind w:left="28"/>
      </w:pPr>
      <w:r>
        <w:rPr>
          <w:b w:val="0"/>
          <w:color w:val="1C1C1C"/>
          <w:spacing w:val="-60"/>
          <w:u w:val="thick"/>
        </w:rPr>
        <w:t xml:space="preserve"> </w:t>
      </w:r>
      <w:r>
        <w:rPr>
          <w:color w:val="1C1C1C"/>
          <w:u w:val="thick"/>
        </w:rPr>
        <w:t>Odstąpienie od umowy. Rozwiązanie umowy</w:t>
      </w:r>
    </w:p>
    <w:p w14:paraId="63249477" w14:textId="77777777" w:rsidR="00F02063" w:rsidRDefault="002B0CC7">
      <w:pPr>
        <w:pStyle w:val="Standard"/>
        <w:spacing w:before="50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8</w:t>
      </w:r>
    </w:p>
    <w:p w14:paraId="0D608E7F" w14:textId="77777777" w:rsidR="00F02063" w:rsidRDefault="002B0CC7">
      <w:pPr>
        <w:pStyle w:val="Akapitzlist"/>
        <w:numPr>
          <w:ilvl w:val="0"/>
          <w:numId w:val="16"/>
        </w:numPr>
        <w:tabs>
          <w:tab w:val="left" w:pos="845"/>
        </w:tabs>
        <w:spacing w:before="46" w:line="276" w:lineRule="auto"/>
        <w:ind w:right="105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Zamawiający może odstąpić od umowy w razie zaistnienia istotnej zmiany okoliczności powodującej, że wykonanie Umowy nie leży w interesie publicznym, czego nie można było przewidzieć w chwili zawarcia Umowy lub dalsze wykonanie umowy może zagrozić istotnemu interesowi bezpieczeństwa państwa lub bezpieczeństwu publicznemu, Zamawiający może odstąpić od Umowy w terminie 30 dni od powzięcia wiadomości o powyższych okolicznościach.</w:t>
      </w:r>
    </w:p>
    <w:p w14:paraId="4C475BE1" w14:textId="77777777" w:rsidR="00F02063" w:rsidRDefault="002B0CC7">
      <w:pPr>
        <w:pStyle w:val="Akapitzlist"/>
        <w:numPr>
          <w:ilvl w:val="0"/>
          <w:numId w:val="3"/>
        </w:numPr>
        <w:tabs>
          <w:tab w:val="left" w:pos="845"/>
        </w:tabs>
        <w:spacing w:before="4" w:line="276" w:lineRule="auto"/>
        <w:ind w:right="113"/>
      </w:pPr>
      <w:r>
        <w:rPr>
          <w:color w:val="1C1C1C"/>
          <w:sz w:val="24"/>
          <w:szCs w:val="24"/>
        </w:rPr>
        <w:t>Zamawiający może odstąpić od umowy w przypadku konieczności wielokrotnego dokonywania bezpośrednich zapłat podwykonawcom lub wypłacenie ich na sumę przekraczającą 5% wartości umowy będzie skutkować odstąpieniem od umowy w sprawie zamówienia z winy</w:t>
      </w:r>
      <w:r>
        <w:rPr>
          <w:color w:val="1C1C1C"/>
          <w:spacing w:val="-9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Wykonawcy.</w:t>
      </w:r>
    </w:p>
    <w:p w14:paraId="689C93FD" w14:textId="77777777" w:rsidR="00F02063" w:rsidRDefault="002B0CC7">
      <w:pPr>
        <w:pStyle w:val="Akapitzlist"/>
        <w:numPr>
          <w:ilvl w:val="0"/>
          <w:numId w:val="3"/>
        </w:numPr>
        <w:tabs>
          <w:tab w:val="left" w:pos="845"/>
        </w:tabs>
        <w:spacing w:before="3" w:line="276" w:lineRule="auto"/>
        <w:ind w:right="114"/>
      </w:pPr>
      <w:r>
        <w:rPr>
          <w:color w:val="1C1C1C"/>
          <w:sz w:val="24"/>
          <w:szCs w:val="24"/>
        </w:rPr>
        <w:t xml:space="preserve">Oświadczenie o odstąpieniu od umowy winno </w:t>
      </w:r>
      <w:r>
        <w:rPr>
          <w:color w:val="1C1C1C"/>
          <w:spacing w:val="-3"/>
          <w:sz w:val="24"/>
          <w:szCs w:val="24"/>
        </w:rPr>
        <w:t xml:space="preserve">być </w:t>
      </w:r>
      <w:r>
        <w:rPr>
          <w:color w:val="1C1C1C"/>
          <w:sz w:val="24"/>
          <w:szCs w:val="24"/>
        </w:rPr>
        <w:t>wysłane listem poleconym za potwierdzeniem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odbioru.</w:t>
      </w:r>
    </w:p>
    <w:p w14:paraId="59E6352A" w14:textId="77777777" w:rsidR="00F02063" w:rsidRDefault="002B0CC7">
      <w:pPr>
        <w:pStyle w:val="Akapitzlist"/>
        <w:numPr>
          <w:ilvl w:val="0"/>
          <w:numId w:val="3"/>
        </w:numPr>
        <w:tabs>
          <w:tab w:val="left" w:pos="845"/>
        </w:tabs>
        <w:spacing w:line="276" w:lineRule="auto"/>
        <w:ind w:right="114"/>
      </w:pPr>
      <w:r>
        <w:rPr>
          <w:color w:val="1C1C1C"/>
          <w:sz w:val="24"/>
          <w:szCs w:val="24"/>
        </w:rPr>
        <w:t>W przypadku odstąpienia lub rozwiązania umowy Wykonawca może żądać wyłącznie wynagrodzenia należnego z tytułu wykonania części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umowy.</w:t>
      </w:r>
    </w:p>
    <w:p w14:paraId="6F926771" w14:textId="77777777" w:rsidR="00F02063" w:rsidRDefault="00F02063">
      <w:pPr>
        <w:pStyle w:val="Akapitzlist"/>
        <w:tabs>
          <w:tab w:val="left" w:pos="845"/>
        </w:tabs>
        <w:spacing w:line="276" w:lineRule="auto"/>
        <w:ind w:right="114" w:firstLine="0"/>
        <w:rPr>
          <w:sz w:val="24"/>
          <w:szCs w:val="24"/>
        </w:rPr>
      </w:pPr>
    </w:p>
    <w:p w14:paraId="5E975C6D" w14:textId="77777777" w:rsidR="00F02063" w:rsidRDefault="002B0CC7">
      <w:pPr>
        <w:pStyle w:val="Nagwek1"/>
        <w:spacing w:before="6" w:line="276" w:lineRule="auto"/>
        <w:rPr>
          <w:color w:val="1C1C1C"/>
          <w:u w:val="thick"/>
        </w:rPr>
      </w:pPr>
      <w:r>
        <w:rPr>
          <w:color w:val="1C1C1C"/>
          <w:u w:val="thick"/>
        </w:rPr>
        <w:t>Kary umowne</w:t>
      </w:r>
    </w:p>
    <w:p w14:paraId="6FC19D88" w14:textId="77777777" w:rsidR="00F02063" w:rsidRDefault="002B0CC7">
      <w:pPr>
        <w:pStyle w:val="Standard"/>
        <w:spacing w:before="51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9</w:t>
      </w:r>
    </w:p>
    <w:p w14:paraId="71C565BC" w14:textId="77777777" w:rsidR="00F02063" w:rsidRDefault="002B0CC7" w:rsidP="00913CC2">
      <w:pPr>
        <w:pStyle w:val="Akapitzlist"/>
        <w:numPr>
          <w:ilvl w:val="0"/>
          <w:numId w:val="20"/>
        </w:numPr>
        <w:tabs>
          <w:tab w:val="left" w:pos="877"/>
        </w:tabs>
        <w:spacing w:before="45" w:line="276" w:lineRule="auto"/>
      </w:pPr>
      <w:r>
        <w:rPr>
          <w:color w:val="1C1C1C"/>
          <w:sz w:val="24"/>
          <w:szCs w:val="24"/>
        </w:rPr>
        <w:t>Wykonawca zapłaci Zamawiającemu karę umowną w wysokości 10 % wynagrodzenia umownego brutto za odstąpienie od umowy z przyczyn, za które ponosi</w:t>
      </w:r>
      <w:r>
        <w:rPr>
          <w:color w:val="1C1C1C"/>
          <w:spacing w:val="-2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odpowiedzialność.</w:t>
      </w:r>
    </w:p>
    <w:p w14:paraId="3CDCDCE6" w14:textId="77777777" w:rsidR="00F02063" w:rsidRDefault="002B0CC7" w:rsidP="00913CC2">
      <w:pPr>
        <w:pStyle w:val="Akapitzlist"/>
        <w:numPr>
          <w:ilvl w:val="0"/>
          <w:numId w:val="20"/>
        </w:numPr>
        <w:tabs>
          <w:tab w:val="left" w:pos="877"/>
        </w:tabs>
        <w:spacing w:before="45" w:line="276" w:lineRule="auto"/>
      </w:pPr>
      <w:r>
        <w:rPr>
          <w:color w:val="1C1C1C"/>
          <w:sz w:val="24"/>
          <w:szCs w:val="24"/>
        </w:rPr>
        <w:t>W przypadku opóźnienia w dotrzymaniu przez Wykonawcę terminu umownego wykonania przedmiotu umowy, Wykonawca zobowiązany jest do zapłacenia kary umownej w wysokości 0,1% wynagrodzenia umownego brutto za każdy dzień. Powyższe kary umowne Zamawiający ma prawo potrącić z faktur wystawionych przez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Wykonawcę.</w:t>
      </w:r>
    </w:p>
    <w:p w14:paraId="00134A49" w14:textId="77777777" w:rsidR="00F02063" w:rsidRDefault="002B0CC7" w:rsidP="00913CC2">
      <w:pPr>
        <w:pStyle w:val="Akapitzlist"/>
        <w:numPr>
          <w:ilvl w:val="0"/>
          <w:numId w:val="20"/>
        </w:numPr>
        <w:tabs>
          <w:tab w:val="left" w:pos="877"/>
        </w:tabs>
        <w:spacing w:before="45" w:line="276" w:lineRule="auto"/>
      </w:pPr>
      <w:r>
        <w:rPr>
          <w:color w:val="1C1C1C"/>
          <w:sz w:val="24"/>
          <w:szCs w:val="24"/>
        </w:rPr>
        <w:t>Za opóźnienie w usunięciu wad stwierdzonych przy odbiorze lub w okresie gwarancji  i rękojmi, Wykonawca zapłaci kary umowne w wysokości 0,1% wynagrodzenia umownego brutto za każdy dzień opóźnienia. Termin opóźnienia liczony będzie od następnego dnia po terminie ustalonym na usunięcie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wad.</w:t>
      </w:r>
    </w:p>
    <w:p w14:paraId="7F15871E" w14:textId="77777777" w:rsidR="00F02063" w:rsidRDefault="002B0CC7" w:rsidP="00913CC2">
      <w:pPr>
        <w:pStyle w:val="Akapitzlist"/>
        <w:numPr>
          <w:ilvl w:val="0"/>
          <w:numId w:val="20"/>
        </w:numPr>
        <w:tabs>
          <w:tab w:val="left" w:pos="877"/>
        </w:tabs>
        <w:spacing w:before="45" w:line="276" w:lineRule="auto"/>
      </w:pPr>
      <w:r>
        <w:rPr>
          <w:color w:val="1C1C1C"/>
          <w:sz w:val="24"/>
          <w:szCs w:val="24"/>
        </w:rPr>
        <w:t xml:space="preserve">Wykonawca zapłaci Zamawiającemu karę umowną w wysokości 0,5% wynagrodzenia  </w:t>
      </w:r>
      <w:r>
        <w:rPr>
          <w:color w:val="1C1C1C"/>
          <w:sz w:val="24"/>
          <w:szCs w:val="24"/>
        </w:rPr>
        <w:tab/>
        <w:t>umownego brutto, z tytułu:</w:t>
      </w:r>
    </w:p>
    <w:p w14:paraId="77ED775E" w14:textId="77777777" w:rsidR="00F02063" w:rsidRDefault="002B0CC7" w:rsidP="00913CC2">
      <w:pPr>
        <w:pStyle w:val="Akapitzlist"/>
        <w:numPr>
          <w:ilvl w:val="1"/>
          <w:numId w:val="20"/>
        </w:numPr>
        <w:tabs>
          <w:tab w:val="left" w:pos="517"/>
        </w:tabs>
        <w:spacing w:before="45" w:line="276" w:lineRule="auto"/>
      </w:pPr>
      <w:r>
        <w:rPr>
          <w:color w:val="1C1C1C"/>
          <w:sz w:val="24"/>
          <w:szCs w:val="24"/>
        </w:rPr>
        <w:t>braku zapłaty lub nieterminowej zapłaty wynagrodzenia należnego podwykonawcy lub</w:t>
      </w:r>
    </w:p>
    <w:p w14:paraId="6C094728" w14:textId="77777777" w:rsidR="00F02063" w:rsidRDefault="002B0CC7">
      <w:pPr>
        <w:pStyle w:val="Akapitzlist"/>
        <w:tabs>
          <w:tab w:val="left" w:pos="863"/>
        </w:tabs>
        <w:spacing w:line="276" w:lineRule="auto"/>
        <w:ind w:left="138" w:firstLine="0"/>
      </w:pPr>
      <w:r>
        <w:rPr>
          <w:color w:val="1C1C1C"/>
          <w:sz w:val="24"/>
          <w:szCs w:val="24"/>
        </w:rPr>
        <w:t xml:space="preserve">     dalszego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podwykonawcy,</w:t>
      </w:r>
    </w:p>
    <w:p w14:paraId="3AFBCD08" w14:textId="77777777" w:rsidR="00F02063" w:rsidRDefault="002B0CC7" w:rsidP="00913CC2">
      <w:pPr>
        <w:pStyle w:val="Akapitzlist"/>
        <w:numPr>
          <w:ilvl w:val="1"/>
          <w:numId w:val="20"/>
        </w:numPr>
        <w:tabs>
          <w:tab w:val="left" w:pos="503"/>
        </w:tabs>
        <w:spacing w:line="276" w:lineRule="auto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nieprzedłożenia do zaakceptowania projektu umowy o podwykonawstwo lub projektu jej zmiany,</w:t>
      </w:r>
    </w:p>
    <w:p w14:paraId="68F57D5A" w14:textId="77777777" w:rsidR="00F02063" w:rsidRDefault="002B0CC7" w:rsidP="00913CC2">
      <w:pPr>
        <w:pStyle w:val="Akapitzlist"/>
        <w:numPr>
          <w:ilvl w:val="1"/>
          <w:numId w:val="20"/>
        </w:numPr>
        <w:tabs>
          <w:tab w:val="left" w:pos="517"/>
        </w:tabs>
        <w:spacing w:before="45" w:line="276" w:lineRule="auto"/>
      </w:pPr>
      <w:r>
        <w:rPr>
          <w:color w:val="1C1C1C"/>
          <w:sz w:val="24"/>
          <w:szCs w:val="24"/>
        </w:rPr>
        <w:lastRenderedPageBreak/>
        <w:t>nieprzedłożenia  poświadczonej za zgodność z oryginałem kopii umowy</w:t>
      </w:r>
      <w:r>
        <w:rPr>
          <w:color w:val="1C1C1C"/>
          <w:spacing w:val="-17"/>
          <w:sz w:val="24"/>
          <w:szCs w:val="24"/>
        </w:rPr>
        <w:t xml:space="preserve"> o    </w:t>
      </w:r>
      <w:r>
        <w:rPr>
          <w:color w:val="1C1C1C"/>
          <w:sz w:val="24"/>
          <w:szCs w:val="24"/>
        </w:rPr>
        <w:t>podwykonawstwo lub jej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zmiany</w:t>
      </w:r>
    </w:p>
    <w:p w14:paraId="2CD6D08B" w14:textId="77777777" w:rsidR="00F02063" w:rsidRDefault="002B0CC7" w:rsidP="00913CC2">
      <w:pPr>
        <w:pStyle w:val="Akapitzlist"/>
        <w:numPr>
          <w:ilvl w:val="1"/>
          <w:numId w:val="20"/>
        </w:numPr>
        <w:tabs>
          <w:tab w:val="left" w:pos="517"/>
        </w:tabs>
        <w:spacing w:before="45" w:line="276" w:lineRule="auto"/>
      </w:pPr>
      <w:r>
        <w:rPr>
          <w:color w:val="1C1C1C"/>
          <w:sz w:val="24"/>
          <w:szCs w:val="24"/>
        </w:rPr>
        <w:t>braku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zmiany</w:t>
      </w:r>
      <w:r>
        <w:rPr>
          <w:color w:val="1C1C1C"/>
          <w:spacing w:val="-1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umowy</w:t>
      </w:r>
      <w:r>
        <w:rPr>
          <w:color w:val="1C1C1C"/>
          <w:spacing w:val="-1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podwykonawstwo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w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zakresie</w:t>
      </w:r>
      <w:r>
        <w:rPr>
          <w:color w:val="1C1C1C"/>
          <w:spacing w:val="-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terminu</w:t>
      </w:r>
      <w:r>
        <w:rPr>
          <w:color w:val="1C1C1C"/>
          <w:spacing w:val="-3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zapłaty</w:t>
      </w:r>
    </w:p>
    <w:p w14:paraId="480B3F16" w14:textId="77777777" w:rsidR="00F02063" w:rsidRDefault="002B0CC7" w:rsidP="00913CC2">
      <w:pPr>
        <w:pStyle w:val="Akapitzlist"/>
        <w:numPr>
          <w:ilvl w:val="0"/>
          <w:numId w:val="20"/>
        </w:numPr>
        <w:tabs>
          <w:tab w:val="left" w:pos="423"/>
        </w:tabs>
        <w:spacing w:before="50" w:line="276" w:lineRule="auto"/>
      </w:pPr>
      <w:r>
        <w:rPr>
          <w:color w:val="1C1C1C"/>
          <w:sz w:val="24"/>
          <w:szCs w:val="24"/>
        </w:rPr>
        <w:t>Za niewywiązanie się z obowiązków, o których mowa w § 2 pkt. 2 lit. h), i) i j) Wykonawca zapłaci Zamawiającemu karę umowną w wysokości 10 000,00</w:t>
      </w:r>
      <w:r>
        <w:rPr>
          <w:color w:val="1C1C1C"/>
          <w:spacing w:val="-7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zł. W/w kara umowna należy się także w przypadku dalszego uchylania się od złożenia oświadczenia, o którym mowa w § 2 pkt. 2 lit. k) umowy.</w:t>
      </w:r>
    </w:p>
    <w:p w14:paraId="727FF99E" w14:textId="77777777" w:rsidR="00F02063" w:rsidRDefault="002B0CC7" w:rsidP="00913CC2">
      <w:pPr>
        <w:pStyle w:val="Textbody"/>
        <w:numPr>
          <w:ilvl w:val="0"/>
          <w:numId w:val="20"/>
        </w:numPr>
        <w:spacing w:line="276" w:lineRule="auto"/>
        <w:rPr>
          <w:color w:val="1C1C1C"/>
        </w:rPr>
      </w:pPr>
      <w:r>
        <w:rPr>
          <w:color w:val="1C1C1C"/>
        </w:rPr>
        <w:t xml:space="preserve">Zgodnie z art.436 pkt.3  ustawy </w:t>
      </w:r>
      <w:proofErr w:type="spellStart"/>
      <w:r>
        <w:rPr>
          <w:color w:val="1C1C1C"/>
        </w:rPr>
        <w:t>Pzp</w:t>
      </w:r>
      <w:proofErr w:type="spellEnd"/>
      <w:r>
        <w:rPr>
          <w:color w:val="1C1C1C"/>
        </w:rPr>
        <w:t xml:space="preserve"> maksymalna wysokość kar umownych, których mogą dochodzić strony może wynosić  20 %  wartości umowy.</w:t>
      </w:r>
    </w:p>
    <w:p w14:paraId="32981F4E" w14:textId="77777777" w:rsidR="00F02063" w:rsidRDefault="002B0CC7" w:rsidP="00913CC2">
      <w:pPr>
        <w:pStyle w:val="Textbody"/>
        <w:numPr>
          <w:ilvl w:val="0"/>
          <w:numId w:val="20"/>
        </w:numPr>
        <w:spacing w:line="276" w:lineRule="auto"/>
        <w:rPr>
          <w:color w:val="1C1C1C"/>
        </w:rPr>
      </w:pPr>
      <w:r>
        <w:rPr>
          <w:color w:val="1C1C1C"/>
        </w:rPr>
        <w:t xml:space="preserve">Zgodnie z art. 433 pkt. 3 ustawy </w:t>
      </w:r>
      <w:proofErr w:type="spellStart"/>
      <w:r>
        <w:rPr>
          <w:color w:val="1C1C1C"/>
        </w:rPr>
        <w:t>Pzp</w:t>
      </w:r>
      <w:proofErr w:type="spellEnd"/>
      <w:r>
        <w:rPr>
          <w:color w:val="1C1C1C"/>
        </w:rPr>
        <w:t xml:space="preserve"> Wykonawca nie ponosi odpowiedzialności, za które wyłączną odpowiedzialność ponosi Zamawiający.  </w:t>
      </w:r>
    </w:p>
    <w:p w14:paraId="10F5C563" w14:textId="77777777" w:rsidR="00F02063" w:rsidRDefault="002B0CC7" w:rsidP="00913CC2">
      <w:pPr>
        <w:pStyle w:val="Akapitzlist"/>
        <w:numPr>
          <w:ilvl w:val="0"/>
          <w:numId w:val="20"/>
        </w:numPr>
        <w:tabs>
          <w:tab w:val="left" w:pos="423"/>
        </w:tabs>
        <w:spacing w:before="6" w:line="276" w:lineRule="auto"/>
      </w:pPr>
      <w:r>
        <w:rPr>
          <w:color w:val="1C1C1C"/>
          <w:sz w:val="24"/>
          <w:szCs w:val="24"/>
        </w:rPr>
        <w:t>W przypadku gdy kary umowne nie pokryją w całości szkody powstałe na skutek nie wykonania lub nienależytego wykonania zobowiązania, Zamawiającemu przysługuje odszkodowanie uzupełniające na zasadach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ogólnych.</w:t>
      </w:r>
    </w:p>
    <w:p w14:paraId="3FA21678" w14:textId="77777777" w:rsidR="00F02063" w:rsidRDefault="00F02063">
      <w:pPr>
        <w:pStyle w:val="Nagwek1"/>
        <w:spacing w:before="7" w:line="276" w:lineRule="auto"/>
        <w:rPr>
          <w:color w:val="1C1C1C"/>
          <w:u w:val="thick"/>
        </w:rPr>
      </w:pPr>
    </w:p>
    <w:p w14:paraId="4844D994" w14:textId="77777777" w:rsidR="00F02063" w:rsidRDefault="002B0CC7">
      <w:pPr>
        <w:pStyle w:val="Nagwek1"/>
        <w:spacing w:before="7" w:line="276" w:lineRule="auto"/>
        <w:rPr>
          <w:color w:val="1C1C1C"/>
          <w:u w:val="thick"/>
        </w:rPr>
      </w:pPr>
      <w:r>
        <w:rPr>
          <w:color w:val="1C1C1C"/>
          <w:u w:val="thick"/>
        </w:rPr>
        <w:t>Postanowienia końcowe</w:t>
      </w:r>
    </w:p>
    <w:p w14:paraId="145BD065" w14:textId="77777777" w:rsidR="00F02063" w:rsidRDefault="002B0CC7">
      <w:pPr>
        <w:pStyle w:val="Standard"/>
        <w:spacing w:before="51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10</w:t>
      </w:r>
    </w:p>
    <w:p w14:paraId="21566D10" w14:textId="77777777" w:rsidR="00F02063" w:rsidRDefault="002B0CC7" w:rsidP="00913CC2">
      <w:pPr>
        <w:pStyle w:val="Akapitzlist"/>
        <w:numPr>
          <w:ilvl w:val="0"/>
          <w:numId w:val="21"/>
        </w:numPr>
        <w:tabs>
          <w:tab w:val="left" w:pos="423"/>
        </w:tabs>
        <w:spacing w:before="45" w:line="276" w:lineRule="auto"/>
      </w:pPr>
      <w:r>
        <w:rPr>
          <w:color w:val="1C1C1C"/>
          <w:sz w:val="24"/>
          <w:szCs w:val="24"/>
        </w:rPr>
        <w:t>Z ramienia Wykonawcy za wykonanie umowy odpowiedzialny jest:</w:t>
      </w:r>
      <w:r>
        <w:rPr>
          <w:color w:val="1C1C1C"/>
          <w:spacing w:val="23"/>
          <w:sz w:val="24"/>
          <w:szCs w:val="24"/>
        </w:rPr>
        <w:t xml:space="preserve"> ………………………..                           </w:t>
      </w:r>
    </w:p>
    <w:p w14:paraId="0BA2C566" w14:textId="77777777" w:rsidR="00F02063" w:rsidRDefault="002B0CC7" w:rsidP="00913CC2">
      <w:pPr>
        <w:pStyle w:val="Akapitzlist"/>
        <w:numPr>
          <w:ilvl w:val="0"/>
          <w:numId w:val="21"/>
        </w:numPr>
        <w:tabs>
          <w:tab w:val="left" w:pos="423"/>
        </w:tabs>
        <w:spacing w:before="63" w:line="276" w:lineRule="auto"/>
      </w:pPr>
      <w:r>
        <w:rPr>
          <w:color w:val="1C1C1C"/>
          <w:sz w:val="24"/>
          <w:szCs w:val="24"/>
        </w:rPr>
        <w:t>Z ramienia Zamawiającego za wykon</w:t>
      </w:r>
      <w:r w:rsidR="0088026B">
        <w:rPr>
          <w:color w:val="1C1C1C"/>
          <w:sz w:val="24"/>
          <w:szCs w:val="24"/>
        </w:rPr>
        <w:t xml:space="preserve">anie umowy odpowiedzialny jest: Edyta </w:t>
      </w:r>
      <w:proofErr w:type="spellStart"/>
      <w:r w:rsidR="0088026B">
        <w:rPr>
          <w:color w:val="1C1C1C"/>
          <w:sz w:val="24"/>
          <w:szCs w:val="24"/>
        </w:rPr>
        <w:t>Nagolska</w:t>
      </w:r>
      <w:proofErr w:type="spellEnd"/>
      <w:r w:rsidR="0088026B">
        <w:rPr>
          <w:color w:val="1C1C1C"/>
          <w:sz w:val="24"/>
          <w:szCs w:val="24"/>
        </w:rPr>
        <w:t>, Jacek Tekliński.</w:t>
      </w:r>
    </w:p>
    <w:p w14:paraId="7E7B9193" w14:textId="77777777" w:rsidR="00F02063" w:rsidRDefault="002B0CC7">
      <w:pPr>
        <w:pStyle w:val="Standard"/>
        <w:spacing w:before="51" w:line="276" w:lineRule="auto"/>
        <w:ind w:left="25"/>
        <w:jc w:val="center"/>
        <w:rPr>
          <w:b/>
          <w:color w:val="1C1C1C"/>
          <w:sz w:val="24"/>
          <w:szCs w:val="24"/>
        </w:rPr>
      </w:pPr>
      <w:r>
        <w:rPr>
          <w:b/>
          <w:color w:val="1C1C1C"/>
          <w:sz w:val="24"/>
          <w:szCs w:val="24"/>
        </w:rPr>
        <w:t>§ 11</w:t>
      </w:r>
    </w:p>
    <w:p w14:paraId="658CA518" w14:textId="77777777" w:rsidR="00F02063" w:rsidRDefault="002B0CC7">
      <w:pPr>
        <w:pStyle w:val="Akapitzlist"/>
        <w:tabs>
          <w:tab w:val="left" w:pos="706"/>
        </w:tabs>
        <w:spacing w:before="46" w:line="276" w:lineRule="auto"/>
        <w:ind w:left="283" w:right="113" w:firstLine="0"/>
      </w:pPr>
      <w:r>
        <w:rPr>
          <w:color w:val="1C1C1C"/>
          <w:sz w:val="24"/>
          <w:szCs w:val="24"/>
        </w:rPr>
        <w:t xml:space="preserve">Wszelkie zmiany i uzupełnienia treści niniejszej umowy, z wyjątkiem zmian określonych w                § 10 pkt. 1 i 2, muszą </w:t>
      </w:r>
      <w:r>
        <w:rPr>
          <w:color w:val="1C1C1C"/>
          <w:spacing w:val="-3"/>
          <w:sz w:val="24"/>
          <w:szCs w:val="24"/>
        </w:rPr>
        <w:t xml:space="preserve">być </w:t>
      </w:r>
      <w:r>
        <w:rPr>
          <w:color w:val="1C1C1C"/>
          <w:sz w:val="24"/>
          <w:szCs w:val="24"/>
        </w:rPr>
        <w:t>dokonane w formie pisemnych aneksów do umowy podpisanych przez strony, pod rygorem</w:t>
      </w:r>
      <w:r>
        <w:rPr>
          <w:color w:val="1C1C1C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nieważności.</w:t>
      </w:r>
    </w:p>
    <w:p w14:paraId="5FA66AC0" w14:textId="77777777" w:rsidR="00F02063" w:rsidRDefault="002B0CC7">
      <w:pPr>
        <w:pStyle w:val="Nagwek1"/>
        <w:spacing w:before="7" w:line="276" w:lineRule="auto"/>
        <w:ind w:left="4606"/>
        <w:jc w:val="both"/>
        <w:rPr>
          <w:color w:val="1C1C1C"/>
          <w:u w:val="none"/>
        </w:rPr>
      </w:pPr>
      <w:r>
        <w:rPr>
          <w:color w:val="1C1C1C"/>
          <w:u w:val="none"/>
        </w:rPr>
        <w:t>§ 12</w:t>
      </w:r>
    </w:p>
    <w:p w14:paraId="0E5A2A36" w14:textId="77777777" w:rsidR="00F02063" w:rsidRDefault="002B0CC7" w:rsidP="00913CC2">
      <w:pPr>
        <w:pStyle w:val="Akapitzlist"/>
        <w:numPr>
          <w:ilvl w:val="0"/>
          <w:numId w:val="22"/>
        </w:numPr>
        <w:tabs>
          <w:tab w:val="left" w:pos="706"/>
        </w:tabs>
        <w:spacing w:before="45" w:line="276" w:lineRule="auto"/>
        <w:ind w:right="113"/>
      </w:pPr>
      <w:r>
        <w:rPr>
          <w:color w:val="1C1C1C"/>
          <w:sz w:val="24"/>
          <w:szCs w:val="24"/>
        </w:rPr>
        <w:t>W sprawach nie uregulowanych postanowieniami umowy stosuje się przepisy ustawy z dnia  11 września 2019 r. Prawo Zamówień Publicznych  (Dz. U. z 2024 r. poz. 1320) odpowiednie przepisy prawa budowlanego i kodeksu</w:t>
      </w:r>
      <w:r>
        <w:rPr>
          <w:color w:val="1C1C1C"/>
          <w:spacing w:val="-13"/>
          <w:sz w:val="24"/>
          <w:szCs w:val="24"/>
        </w:rPr>
        <w:t xml:space="preserve"> </w:t>
      </w:r>
      <w:bookmarkStart w:id="1" w:name="__DdeLink__46_141552160_kopia_1"/>
      <w:bookmarkEnd w:id="1"/>
      <w:r>
        <w:rPr>
          <w:color w:val="1C1C1C"/>
          <w:sz w:val="24"/>
          <w:szCs w:val="24"/>
        </w:rPr>
        <w:t>cywilnego.</w:t>
      </w:r>
    </w:p>
    <w:p w14:paraId="341200A8" w14:textId="77777777" w:rsidR="00F02063" w:rsidRDefault="002B0CC7" w:rsidP="00913CC2">
      <w:pPr>
        <w:pStyle w:val="Akapitzlist"/>
        <w:numPr>
          <w:ilvl w:val="0"/>
          <w:numId w:val="22"/>
        </w:numPr>
        <w:tabs>
          <w:tab w:val="left" w:pos="706"/>
        </w:tabs>
        <w:spacing w:before="3" w:line="276" w:lineRule="auto"/>
        <w:ind w:right="113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Spory mogące zaistnieć przy wykonywaniu umowy rozstrzygnie sąd właściwy dla siedziby Zamawiającego.</w:t>
      </w:r>
    </w:p>
    <w:p w14:paraId="31AFF8DC" w14:textId="77777777" w:rsidR="00F02063" w:rsidRDefault="002B0CC7">
      <w:pPr>
        <w:pStyle w:val="Nagwek1"/>
        <w:spacing w:before="6" w:line="276" w:lineRule="auto"/>
        <w:ind w:left="4606"/>
        <w:jc w:val="both"/>
        <w:rPr>
          <w:color w:val="1C1C1C"/>
          <w:u w:val="none"/>
        </w:rPr>
      </w:pPr>
      <w:r>
        <w:rPr>
          <w:color w:val="1C1C1C"/>
          <w:u w:val="none"/>
        </w:rPr>
        <w:t>§ 13</w:t>
      </w:r>
    </w:p>
    <w:p w14:paraId="46EAE2DE" w14:textId="77777777" w:rsidR="00F02063" w:rsidRDefault="002B0CC7">
      <w:pPr>
        <w:pStyle w:val="Textbody"/>
        <w:tabs>
          <w:tab w:val="left" w:pos="284"/>
          <w:tab w:val="left" w:pos="426"/>
        </w:tabs>
        <w:spacing w:before="46" w:line="276" w:lineRule="auto"/>
        <w:ind w:left="0" w:right="-227" w:firstLine="0"/>
        <w:rPr>
          <w:color w:val="1C1C1C"/>
        </w:rPr>
      </w:pPr>
      <w:r>
        <w:rPr>
          <w:color w:val="1C1C1C"/>
        </w:rPr>
        <w:t xml:space="preserve">     Umowę sporządzono w 2 jednobrzmiących egzemplarzach, po 1 egz. umowy dla każdej ze stron.</w:t>
      </w:r>
    </w:p>
    <w:p w14:paraId="3C0E3B69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090A000B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5FB051C1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0A3D35F4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694B8723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118C3E15" w14:textId="77777777" w:rsidR="00F02063" w:rsidRDefault="002B0CC7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  <w:r>
        <w:rPr>
          <w:color w:val="1C1C1C"/>
        </w:rPr>
        <w:t>Zamawiający:</w:t>
      </w:r>
      <w:r>
        <w:rPr>
          <w:color w:val="1C1C1C"/>
        </w:rPr>
        <w:tab/>
        <w:t>Wykonawca:</w:t>
      </w:r>
    </w:p>
    <w:p w14:paraId="4C36627A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5D6CBAA9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2F41C527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09354841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5C21AC58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12DD97CB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5A1508D5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7400B528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5A32C14E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682EBE40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6445932F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5C2C6E87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2F9925EF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21510317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  <w:rPr>
          <w:color w:val="1C1C1C"/>
        </w:rPr>
      </w:pPr>
    </w:p>
    <w:p w14:paraId="3BF044D9" w14:textId="77777777" w:rsidR="00F02063" w:rsidRDefault="00F02063">
      <w:pPr>
        <w:pStyle w:val="Standard"/>
        <w:tabs>
          <w:tab w:val="left" w:pos="7064"/>
        </w:tabs>
        <w:spacing w:line="276" w:lineRule="auto"/>
        <w:jc w:val="right"/>
        <w:rPr>
          <w:bCs/>
          <w:color w:val="1C1C1C"/>
          <w:sz w:val="24"/>
          <w:szCs w:val="24"/>
        </w:rPr>
      </w:pPr>
    </w:p>
    <w:p w14:paraId="0B8E1B37" w14:textId="77777777" w:rsidR="00F02063" w:rsidRDefault="002B0CC7">
      <w:pPr>
        <w:pStyle w:val="Standard"/>
        <w:tabs>
          <w:tab w:val="left" w:pos="7064"/>
        </w:tabs>
        <w:spacing w:line="276" w:lineRule="auto"/>
        <w:jc w:val="right"/>
      </w:pPr>
      <w:r>
        <w:rPr>
          <w:bCs/>
          <w:color w:val="1C1C1C"/>
          <w:sz w:val="24"/>
          <w:szCs w:val="24"/>
        </w:rPr>
        <w:t>Za</w:t>
      </w:r>
      <w:r>
        <w:rPr>
          <w:bCs/>
          <w:sz w:val="24"/>
          <w:szCs w:val="24"/>
        </w:rPr>
        <w:t>łącznik Nr 1 do Umowy</w:t>
      </w:r>
    </w:p>
    <w:p w14:paraId="65B6D369" w14:textId="77777777" w:rsidR="00F02063" w:rsidRDefault="002B0CC7">
      <w:pPr>
        <w:pStyle w:val="Standard"/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Nr ………… z dnia ……..</w:t>
      </w:r>
    </w:p>
    <w:p w14:paraId="31D95975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7A49B012" w14:textId="77777777" w:rsidR="00F02063" w:rsidRDefault="002B0CC7">
      <w:pPr>
        <w:pStyle w:val="Standard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nazwa Podwykonawcy</w:t>
      </w:r>
    </w:p>
    <w:p w14:paraId="77F4A92F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000B59A7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4E7B0C98" w14:textId="77777777" w:rsidR="00F02063" w:rsidRDefault="00F02063">
      <w:pPr>
        <w:pStyle w:val="Standard"/>
        <w:spacing w:line="276" w:lineRule="auto"/>
        <w:rPr>
          <w:b/>
          <w:bCs/>
          <w:sz w:val="24"/>
          <w:szCs w:val="24"/>
        </w:rPr>
      </w:pPr>
    </w:p>
    <w:p w14:paraId="619F1483" w14:textId="77777777" w:rsidR="00F02063" w:rsidRDefault="002B0CC7">
      <w:pPr>
        <w:pStyle w:val="Standard"/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Oświadczenie Podwykonawcy/Dalszego Podwykonawcy*</w:t>
      </w:r>
    </w:p>
    <w:p w14:paraId="2EE2BF48" w14:textId="77777777" w:rsidR="00F02063" w:rsidRDefault="002B0CC7">
      <w:pPr>
        <w:pStyle w:val="Standard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Ja, niżej podpisany, będąc należycie umocowany do reprezentowania Podwykonawcy/Dalszego Podwykonawcy* (Nazwa) ……………..…………………………</w:t>
      </w:r>
    </w:p>
    <w:p w14:paraId="4BD0F0E4" w14:textId="77777777" w:rsidR="00F02063" w:rsidRDefault="002B0CC7">
      <w:pPr>
        <w:pStyle w:val="Standard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…………………………………………………………………………………………………..</w:t>
      </w:r>
    </w:p>
    <w:p w14:paraId="29B63C76" w14:textId="77777777" w:rsidR="00F02063" w:rsidRDefault="002B0CC7">
      <w:pPr>
        <w:pStyle w:val="Standard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niniejszym oświadczam, że:</w:t>
      </w:r>
    </w:p>
    <w:p w14:paraId="4F3A4858" w14:textId="77777777" w:rsidR="00F02063" w:rsidRDefault="002B0CC7">
      <w:pPr>
        <w:pStyle w:val="Standard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a) wszelkie roszczenia z tytułu umowy o roboty budowlane nr …………………….. zawartej w dniu …………………. z Wykonawcą/Podwykonawcą*…………………..……………… wymagalne do dnia złożenia niniejszego oświadczenia, zostały zaspokojone przez ww. Wykonawcę/Podwykonawcę* w pełnej wysokości.</w:t>
      </w:r>
    </w:p>
    <w:p w14:paraId="09F62AC5" w14:textId="77777777" w:rsidR="00F02063" w:rsidRDefault="002B0CC7">
      <w:pPr>
        <w:pStyle w:val="Standard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Do dnia złożenia niniejszego oświadczenia zapłacono kwotę ……………….. zł</w:t>
      </w:r>
    </w:p>
    <w:p w14:paraId="43D37007" w14:textId="77777777" w:rsidR="00F02063" w:rsidRDefault="002B0CC7">
      <w:pPr>
        <w:pStyle w:val="Standard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słownie: ………………………………………………………………………………… brutto i stanowi ona częściowe/końcowe* rozliczenie umowy wg F-</w:t>
      </w:r>
      <w:proofErr w:type="spellStart"/>
      <w:r>
        <w:rPr>
          <w:bCs/>
          <w:sz w:val="24"/>
          <w:szCs w:val="24"/>
        </w:rPr>
        <w:t>ry</w:t>
      </w:r>
      <w:proofErr w:type="spellEnd"/>
      <w:r>
        <w:rPr>
          <w:bCs/>
          <w:sz w:val="24"/>
          <w:szCs w:val="24"/>
        </w:rPr>
        <w:t xml:space="preserve"> nr ………….. z dnia ………...</w:t>
      </w:r>
    </w:p>
    <w:p w14:paraId="217D99AE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6A7D7995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6AAE2D02" w14:textId="77777777" w:rsidR="00F02063" w:rsidRDefault="002B0CC7">
      <w:pPr>
        <w:pStyle w:val="Standard"/>
        <w:spacing w:line="276" w:lineRule="auto"/>
        <w:ind w:left="6372"/>
        <w:rPr>
          <w:bCs/>
          <w:sz w:val="24"/>
          <w:szCs w:val="24"/>
        </w:rPr>
      </w:pPr>
      <w:r>
        <w:rPr>
          <w:bCs/>
          <w:sz w:val="24"/>
          <w:szCs w:val="24"/>
        </w:rPr>
        <w:t>Data, pieczęć podpis</w:t>
      </w:r>
    </w:p>
    <w:p w14:paraId="37018470" w14:textId="77777777" w:rsidR="00F02063" w:rsidRDefault="002B0CC7">
      <w:pPr>
        <w:pStyle w:val="Standard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W załączeniu:</w:t>
      </w:r>
    </w:p>
    <w:p w14:paraId="504286F1" w14:textId="77777777" w:rsidR="00F02063" w:rsidRDefault="002B0CC7">
      <w:pPr>
        <w:pStyle w:val="Standard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F-</w:t>
      </w:r>
      <w:proofErr w:type="spellStart"/>
      <w:r>
        <w:rPr>
          <w:bCs/>
          <w:sz w:val="24"/>
          <w:szCs w:val="24"/>
        </w:rPr>
        <w:t>ra</w:t>
      </w:r>
      <w:proofErr w:type="spellEnd"/>
      <w:r>
        <w:rPr>
          <w:bCs/>
          <w:sz w:val="24"/>
          <w:szCs w:val="24"/>
        </w:rPr>
        <w:t xml:space="preserve"> Nr ……………………….</w:t>
      </w:r>
    </w:p>
    <w:p w14:paraId="233FA59E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5BC15E9C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24577A10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4AF28729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55381772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63E84B4D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619DAF79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7961A160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3178D9B6" w14:textId="77777777" w:rsidR="00F02063" w:rsidRDefault="00F02063">
      <w:pPr>
        <w:pStyle w:val="Standard"/>
        <w:spacing w:line="276" w:lineRule="auto"/>
        <w:rPr>
          <w:bCs/>
          <w:sz w:val="24"/>
          <w:szCs w:val="24"/>
        </w:rPr>
      </w:pPr>
    </w:p>
    <w:p w14:paraId="0444DC16" w14:textId="77777777" w:rsidR="00F02063" w:rsidRDefault="00F02063">
      <w:pPr>
        <w:pStyle w:val="Standard"/>
        <w:tabs>
          <w:tab w:val="left" w:pos="8042"/>
        </w:tabs>
        <w:spacing w:line="276" w:lineRule="auto"/>
        <w:ind w:left="978"/>
        <w:rPr>
          <w:color w:val="1C1C1C"/>
          <w:sz w:val="24"/>
          <w:szCs w:val="24"/>
        </w:rPr>
      </w:pPr>
    </w:p>
    <w:bookmarkEnd w:id="0"/>
    <w:p w14:paraId="60BBD79C" w14:textId="77777777" w:rsidR="00F02063" w:rsidRDefault="00F02063">
      <w:pPr>
        <w:pStyle w:val="Textbody"/>
        <w:tabs>
          <w:tab w:val="left" w:pos="8042"/>
        </w:tabs>
        <w:spacing w:before="0" w:line="276" w:lineRule="auto"/>
        <w:ind w:left="978" w:firstLine="0"/>
        <w:jc w:val="left"/>
      </w:pPr>
    </w:p>
    <w:sectPr w:rsidR="00F02063">
      <w:footerReference w:type="default" r:id="rId7"/>
      <w:pgSz w:w="11906" w:h="16838"/>
      <w:pgMar w:top="1060" w:right="1020" w:bottom="1007" w:left="1280" w:header="708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257FE" w14:textId="77777777" w:rsidR="006014AD" w:rsidRDefault="006014AD">
      <w:r>
        <w:separator/>
      </w:r>
    </w:p>
  </w:endnote>
  <w:endnote w:type="continuationSeparator" w:id="0">
    <w:p w14:paraId="20E6763E" w14:textId="77777777" w:rsidR="006014AD" w:rsidRDefault="0060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2A480" w14:textId="77777777" w:rsidR="006014AD" w:rsidRDefault="006014A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6A044" w14:textId="77777777" w:rsidR="006014AD" w:rsidRDefault="006014AD">
      <w:r>
        <w:rPr>
          <w:color w:val="000000"/>
        </w:rPr>
        <w:separator/>
      </w:r>
    </w:p>
  </w:footnote>
  <w:footnote w:type="continuationSeparator" w:id="0">
    <w:p w14:paraId="7222E752" w14:textId="77777777" w:rsidR="006014AD" w:rsidRDefault="00601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3248"/>
    <w:multiLevelType w:val="multilevel"/>
    <w:tmpl w:val="D82CA1EA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eastAsia="Times New Roman" w:cs="Times New Roman"/>
        <w:spacing w:val="-8"/>
        <w:w w:val="99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846" w:hanging="171"/>
      </w:pPr>
      <w:rPr>
        <w:rFonts w:ascii="Times New Roman" w:hAnsi="Times New Roman" w:cs="Times New Roman"/>
        <w:spacing w:val="-30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840" w:hanging="171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920" w:hanging="171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2367" w:hanging="171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3815" w:hanging="171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5263" w:hanging="171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6710" w:hanging="171"/>
      </w:pPr>
      <w:rPr>
        <w:rFonts w:ascii="Symbol" w:hAnsi="Symbol" w:cs="Symbol"/>
        <w:lang w:val="pl-PL" w:eastAsia="en-US" w:bidi="ar-SA"/>
      </w:rPr>
    </w:lvl>
  </w:abstractNum>
  <w:abstractNum w:abstractNumId="1" w15:restartNumberingAfterBreak="0">
    <w:nsid w:val="02076350"/>
    <w:multiLevelType w:val="multilevel"/>
    <w:tmpl w:val="5DEC8294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89854B5"/>
    <w:multiLevelType w:val="multilevel"/>
    <w:tmpl w:val="F60CCD50"/>
    <w:styleLink w:val="WWNum7"/>
    <w:lvl w:ilvl="0">
      <w:start w:val="1"/>
      <w:numFmt w:val="decimal"/>
      <w:lvlText w:val="%1."/>
      <w:lvlJc w:val="left"/>
      <w:pPr>
        <w:ind w:left="498" w:hanging="360"/>
      </w:pPr>
      <w:rPr>
        <w:rFonts w:eastAsia="Times New Roman" w:cs="Times New Roman"/>
        <w:b w:val="0"/>
        <w:bCs w:val="0"/>
        <w:spacing w:val="-8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ind w:left="1410" w:hanging="360"/>
      </w:pPr>
      <w:rPr>
        <w:rFonts w:ascii="Symbol" w:hAnsi="Symbol" w:cs="Symbol"/>
        <w:lang w:val="pl-PL" w:eastAsia="en-US" w:bidi="ar-SA"/>
      </w:rPr>
    </w:lvl>
    <w:lvl w:ilvl="2">
      <w:numFmt w:val="bullet"/>
      <w:lvlText w:val=""/>
      <w:lvlJc w:val="left"/>
      <w:pPr>
        <w:ind w:left="2321" w:hanging="360"/>
      </w:pPr>
      <w:rPr>
        <w:rFonts w:ascii="Symbol" w:hAnsi="Symbol" w:cs="Symbol"/>
        <w:lang w:val="pl-PL" w:eastAsia="en-US" w:bidi="ar-SA"/>
      </w:rPr>
    </w:lvl>
    <w:lvl w:ilvl="3">
      <w:numFmt w:val="bullet"/>
      <w:lvlText w:val=""/>
      <w:lvlJc w:val="left"/>
      <w:pPr>
        <w:ind w:left="3231" w:hanging="360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4142" w:hanging="360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5053" w:hanging="360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5963" w:hanging="360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6874" w:hanging="360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7785" w:hanging="360"/>
      </w:pPr>
      <w:rPr>
        <w:rFonts w:ascii="Symbol" w:hAnsi="Symbol" w:cs="Symbol"/>
        <w:lang w:val="pl-PL" w:eastAsia="en-US" w:bidi="ar-SA"/>
      </w:rPr>
    </w:lvl>
  </w:abstractNum>
  <w:abstractNum w:abstractNumId="3" w15:restartNumberingAfterBreak="0">
    <w:nsid w:val="0B5C0895"/>
    <w:multiLevelType w:val="multilevel"/>
    <w:tmpl w:val="BCD256FC"/>
    <w:styleLink w:val="WWNum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F821B46"/>
    <w:multiLevelType w:val="multilevel"/>
    <w:tmpl w:val="11D46744"/>
    <w:styleLink w:val="WWNum11"/>
    <w:lvl w:ilvl="0">
      <w:start w:val="1"/>
      <w:numFmt w:val="decimal"/>
      <w:lvlText w:val="%1."/>
      <w:lvlJc w:val="left"/>
      <w:pPr>
        <w:ind w:left="1268" w:hanging="360"/>
      </w:pPr>
    </w:lvl>
    <w:lvl w:ilvl="1">
      <w:start w:val="1"/>
      <w:numFmt w:val="decimal"/>
      <w:lvlText w:val="%2."/>
      <w:lvlJc w:val="left"/>
      <w:pPr>
        <w:ind w:left="1628" w:hanging="360"/>
      </w:pPr>
    </w:lvl>
    <w:lvl w:ilvl="2">
      <w:start w:val="1"/>
      <w:numFmt w:val="decimal"/>
      <w:lvlText w:val="%1.%2.%3."/>
      <w:lvlJc w:val="left"/>
      <w:pPr>
        <w:ind w:left="1988" w:hanging="360"/>
      </w:pPr>
    </w:lvl>
    <w:lvl w:ilvl="3">
      <w:start w:val="1"/>
      <w:numFmt w:val="decimal"/>
      <w:lvlText w:val="%1.%2.%3.%4."/>
      <w:lvlJc w:val="left"/>
      <w:pPr>
        <w:ind w:left="2348" w:hanging="360"/>
      </w:pPr>
    </w:lvl>
    <w:lvl w:ilvl="4">
      <w:start w:val="1"/>
      <w:numFmt w:val="decimal"/>
      <w:lvlText w:val="%1.%2.%3.%4.%5."/>
      <w:lvlJc w:val="left"/>
      <w:pPr>
        <w:ind w:left="2708" w:hanging="360"/>
      </w:pPr>
    </w:lvl>
    <w:lvl w:ilvl="5">
      <w:start w:val="1"/>
      <w:numFmt w:val="decimal"/>
      <w:lvlText w:val="%1.%2.%3.%4.%5.%6."/>
      <w:lvlJc w:val="left"/>
      <w:pPr>
        <w:ind w:left="3068" w:hanging="360"/>
      </w:pPr>
    </w:lvl>
    <w:lvl w:ilvl="6">
      <w:start w:val="1"/>
      <w:numFmt w:val="decimal"/>
      <w:lvlText w:val="%1.%2.%3.%4.%5.%6.%7."/>
      <w:lvlJc w:val="left"/>
      <w:pPr>
        <w:ind w:left="3428" w:hanging="360"/>
      </w:pPr>
    </w:lvl>
    <w:lvl w:ilvl="7">
      <w:start w:val="1"/>
      <w:numFmt w:val="decimal"/>
      <w:lvlText w:val="%1.%2.%3.%4.%5.%6.%7.%8."/>
      <w:lvlJc w:val="left"/>
      <w:pPr>
        <w:ind w:left="3788" w:hanging="360"/>
      </w:pPr>
    </w:lvl>
    <w:lvl w:ilvl="8">
      <w:start w:val="1"/>
      <w:numFmt w:val="decimal"/>
      <w:lvlText w:val="%1.%2.%3.%4.%5.%6.%7.%8.%9."/>
      <w:lvlJc w:val="left"/>
      <w:pPr>
        <w:ind w:left="4148" w:hanging="360"/>
      </w:pPr>
    </w:lvl>
  </w:abstractNum>
  <w:abstractNum w:abstractNumId="5" w15:restartNumberingAfterBreak="0">
    <w:nsid w:val="1760624F"/>
    <w:multiLevelType w:val="multilevel"/>
    <w:tmpl w:val="D82CA1EA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eastAsia="Times New Roman" w:cs="Times New Roman"/>
        <w:spacing w:val="-8"/>
        <w:w w:val="99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846" w:hanging="171"/>
      </w:pPr>
      <w:rPr>
        <w:rFonts w:ascii="Times New Roman" w:hAnsi="Times New Roman" w:cs="Times New Roman"/>
        <w:spacing w:val="-30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840" w:hanging="171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920" w:hanging="171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2367" w:hanging="171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3815" w:hanging="171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5263" w:hanging="171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6710" w:hanging="171"/>
      </w:pPr>
      <w:rPr>
        <w:rFonts w:ascii="Symbol" w:hAnsi="Symbol" w:cs="Symbol"/>
        <w:lang w:val="pl-PL" w:eastAsia="en-US" w:bidi="ar-SA"/>
      </w:rPr>
    </w:lvl>
  </w:abstractNum>
  <w:abstractNum w:abstractNumId="6" w15:restartNumberingAfterBreak="0">
    <w:nsid w:val="181217E1"/>
    <w:multiLevelType w:val="multilevel"/>
    <w:tmpl w:val="85DA8C92"/>
    <w:styleLink w:val="WWNum8"/>
    <w:lvl w:ilvl="0">
      <w:start w:val="1"/>
      <w:numFmt w:val="decimal"/>
      <w:lvlText w:val="%1."/>
      <w:lvlJc w:val="left"/>
      <w:pPr>
        <w:ind w:left="422" w:hanging="252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422" w:hanging="370"/>
      </w:pPr>
      <w:rPr>
        <w:rFonts w:eastAsia="Times New Roman" w:cs="Times New Roman"/>
        <w:spacing w:val="-8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2257" w:hanging="370"/>
      </w:pPr>
      <w:rPr>
        <w:rFonts w:ascii="Symbol" w:hAnsi="Symbol" w:cs="Symbol"/>
        <w:lang w:val="pl-PL" w:eastAsia="en-US" w:bidi="ar-SA"/>
      </w:rPr>
    </w:lvl>
    <w:lvl w:ilvl="3">
      <w:numFmt w:val="bullet"/>
      <w:lvlText w:val=""/>
      <w:lvlJc w:val="left"/>
      <w:pPr>
        <w:ind w:left="3175" w:hanging="370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4094" w:hanging="370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5013" w:hanging="370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5931" w:hanging="370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6850" w:hanging="370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7769" w:hanging="370"/>
      </w:pPr>
      <w:rPr>
        <w:rFonts w:ascii="Symbol" w:hAnsi="Symbol" w:cs="Symbol"/>
        <w:lang w:val="pl-PL" w:eastAsia="en-US" w:bidi="ar-SA"/>
      </w:rPr>
    </w:lvl>
  </w:abstractNum>
  <w:abstractNum w:abstractNumId="7" w15:restartNumberingAfterBreak="0">
    <w:nsid w:val="1B2A41FE"/>
    <w:multiLevelType w:val="multilevel"/>
    <w:tmpl w:val="D82CA1EA"/>
    <w:styleLink w:val="WWNum10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eastAsia="Times New Roman" w:cs="Times New Roman"/>
        <w:spacing w:val="-8"/>
        <w:w w:val="99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846" w:hanging="171"/>
      </w:pPr>
      <w:rPr>
        <w:rFonts w:ascii="Times New Roman" w:hAnsi="Times New Roman" w:cs="Times New Roman"/>
        <w:spacing w:val="-30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840" w:hanging="171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920" w:hanging="171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2367" w:hanging="171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3815" w:hanging="171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5263" w:hanging="171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6710" w:hanging="171"/>
      </w:pPr>
      <w:rPr>
        <w:rFonts w:ascii="Symbol" w:hAnsi="Symbol" w:cs="Symbol"/>
        <w:lang w:val="pl-PL" w:eastAsia="en-US" w:bidi="ar-SA"/>
      </w:rPr>
    </w:lvl>
  </w:abstractNum>
  <w:abstractNum w:abstractNumId="8" w15:restartNumberingAfterBreak="0">
    <w:nsid w:val="1EC52AE4"/>
    <w:multiLevelType w:val="multilevel"/>
    <w:tmpl w:val="5F38859A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" w:cs="Bookman Old Style"/>
        <w:b w:val="0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57D22"/>
    <w:multiLevelType w:val="multilevel"/>
    <w:tmpl w:val="8C926604"/>
    <w:styleLink w:val="WWNum9"/>
    <w:lvl w:ilvl="0">
      <w:start w:val="1"/>
      <w:numFmt w:val="decimal"/>
      <w:lvlText w:val="%1."/>
      <w:lvlJc w:val="left"/>
      <w:pPr>
        <w:ind w:left="347" w:hanging="240"/>
      </w:pPr>
      <w:rPr>
        <w:rFonts w:eastAsia="Times New Roman" w:cs="Times New Roman"/>
        <w:spacing w:val="-8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667" w:hanging="246"/>
      </w:pPr>
      <w:rPr>
        <w:rFonts w:eastAsia="Times New Roman" w:cs="Times New Roman"/>
        <w:spacing w:val="-8"/>
        <w:w w:val="99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846" w:hanging="152"/>
      </w:pPr>
      <w:rPr>
        <w:rFonts w:ascii="Times New Roman" w:hAnsi="Times New Roman" w:cs="Times New Roman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840" w:hanging="152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2092" w:hanging="152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3344" w:hanging="152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4597" w:hanging="152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5849" w:hanging="152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7101" w:hanging="152"/>
      </w:pPr>
      <w:rPr>
        <w:rFonts w:ascii="Symbol" w:hAnsi="Symbol" w:cs="Symbol"/>
        <w:lang w:val="pl-PL" w:eastAsia="en-US" w:bidi="ar-SA"/>
      </w:rPr>
    </w:lvl>
  </w:abstractNum>
  <w:abstractNum w:abstractNumId="10" w15:restartNumberingAfterBreak="0">
    <w:nsid w:val="1F8E50E3"/>
    <w:multiLevelType w:val="multilevel"/>
    <w:tmpl w:val="A9EEA236"/>
    <w:styleLink w:val="WWNum4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ind w:left="1338" w:hanging="284"/>
      </w:pPr>
      <w:rPr>
        <w:rFonts w:ascii="Symbol" w:hAnsi="Symbol" w:cs="Symbol"/>
        <w:lang w:val="pl-PL" w:eastAsia="en-US" w:bidi="ar-SA"/>
      </w:rPr>
    </w:lvl>
    <w:lvl w:ilvl="2">
      <w:numFmt w:val="bullet"/>
      <w:lvlText w:val=""/>
      <w:lvlJc w:val="left"/>
      <w:pPr>
        <w:ind w:left="2257" w:hanging="284"/>
      </w:pPr>
      <w:rPr>
        <w:rFonts w:ascii="Symbol" w:hAnsi="Symbol" w:cs="Symbol"/>
        <w:lang w:val="pl-PL" w:eastAsia="en-US" w:bidi="ar-SA"/>
      </w:rPr>
    </w:lvl>
    <w:lvl w:ilvl="3">
      <w:numFmt w:val="bullet"/>
      <w:lvlText w:val=""/>
      <w:lvlJc w:val="left"/>
      <w:pPr>
        <w:ind w:left="3175" w:hanging="284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4094" w:hanging="284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5013" w:hanging="284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5931" w:hanging="284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6850" w:hanging="284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7769" w:hanging="284"/>
      </w:pPr>
      <w:rPr>
        <w:rFonts w:ascii="Symbol" w:hAnsi="Symbol" w:cs="Symbol"/>
        <w:lang w:val="pl-PL" w:eastAsia="en-US" w:bidi="ar-SA"/>
      </w:rPr>
    </w:lvl>
  </w:abstractNum>
  <w:abstractNum w:abstractNumId="11" w15:restartNumberingAfterBreak="0">
    <w:nsid w:val="20D679AF"/>
    <w:multiLevelType w:val="multilevel"/>
    <w:tmpl w:val="D82CA1EA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eastAsia="Times New Roman" w:cs="Times New Roman"/>
        <w:spacing w:val="-8"/>
        <w:w w:val="99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846" w:hanging="171"/>
      </w:pPr>
      <w:rPr>
        <w:rFonts w:ascii="Times New Roman" w:hAnsi="Times New Roman" w:cs="Times New Roman"/>
        <w:spacing w:val="-30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840" w:hanging="171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920" w:hanging="171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2367" w:hanging="171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3815" w:hanging="171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5263" w:hanging="171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6710" w:hanging="171"/>
      </w:pPr>
      <w:rPr>
        <w:rFonts w:ascii="Symbol" w:hAnsi="Symbol" w:cs="Symbol"/>
        <w:lang w:val="pl-PL" w:eastAsia="en-US" w:bidi="ar-SA"/>
      </w:rPr>
    </w:lvl>
  </w:abstractNum>
  <w:abstractNum w:abstractNumId="12" w15:restartNumberingAfterBreak="0">
    <w:nsid w:val="22776C49"/>
    <w:multiLevelType w:val="multilevel"/>
    <w:tmpl w:val="0B68E9CE"/>
    <w:styleLink w:val="WWNum3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30"/>
        <w:w w:val="99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ind w:left="1338" w:hanging="284"/>
      </w:pPr>
      <w:rPr>
        <w:rFonts w:ascii="Symbol" w:hAnsi="Symbol" w:cs="Symbol"/>
        <w:lang w:val="pl-PL" w:eastAsia="en-US" w:bidi="ar-SA"/>
      </w:rPr>
    </w:lvl>
    <w:lvl w:ilvl="2">
      <w:numFmt w:val="bullet"/>
      <w:lvlText w:val=""/>
      <w:lvlJc w:val="left"/>
      <w:pPr>
        <w:ind w:left="2257" w:hanging="284"/>
      </w:pPr>
      <w:rPr>
        <w:rFonts w:ascii="Symbol" w:hAnsi="Symbol" w:cs="Symbol"/>
        <w:lang w:val="pl-PL" w:eastAsia="en-US" w:bidi="ar-SA"/>
      </w:rPr>
    </w:lvl>
    <w:lvl w:ilvl="3">
      <w:numFmt w:val="bullet"/>
      <w:lvlText w:val=""/>
      <w:lvlJc w:val="left"/>
      <w:pPr>
        <w:ind w:left="3175" w:hanging="284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4094" w:hanging="284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5013" w:hanging="284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5931" w:hanging="284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6850" w:hanging="284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7769" w:hanging="284"/>
      </w:pPr>
      <w:rPr>
        <w:rFonts w:ascii="Symbol" w:hAnsi="Symbol" w:cs="Symbol"/>
        <w:lang w:val="pl-PL" w:eastAsia="en-US" w:bidi="ar-SA"/>
      </w:rPr>
    </w:lvl>
  </w:abstractNum>
  <w:abstractNum w:abstractNumId="13" w15:restartNumberingAfterBreak="0">
    <w:nsid w:val="302417AA"/>
    <w:multiLevelType w:val="multilevel"/>
    <w:tmpl w:val="D82CA1EA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eastAsia="Times New Roman" w:cs="Times New Roman"/>
        <w:spacing w:val="-8"/>
        <w:w w:val="99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846" w:hanging="171"/>
      </w:pPr>
      <w:rPr>
        <w:rFonts w:ascii="Times New Roman" w:hAnsi="Times New Roman" w:cs="Times New Roman"/>
        <w:spacing w:val="-30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840" w:hanging="171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920" w:hanging="171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2367" w:hanging="171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3815" w:hanging="171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5263" w:hanging="171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6710" w:hanging="171"/>
      </w:pPr>
      <w:rPr>
        <w:rFonts w:ascii="Symbol" w:hAnsi="Symbol" w:cs="Symbol"/>
        <w:lang w:val="pl-PL" w:eastAsia="en-US" w:bidi="ar-SA"/>
      </w:rPr>
    </w:lvl>
  </w:abstractNum>
  <w:abstractNum w:abstractNumId="14" w15:restartNumberingAfterBreak="0">
    <w:nsid w:val="3F5E363F"/>
    <w:multiLevelType w:val="hybridMultilevel"/>
    <w:tmpl w:val="1F70638C"/>
    <w:lvl w:ilvl="0" w:tplc="DB78320A">
      <w:start w:val="2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D0C107A"/>
    <w:multiLevelType w:val="hybridMultilevel"/>
    <w:tmpl w:val="A516C5F0"/>
    <w:lvl w:ilvl="0" w:tplc="85D6FD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CC1B6E"/>
    <w:multiLevelType w:val="multilevel"/>
    <w:tmpl w:val="F8683104"/>
    <w:styleLink w:val="WWNum5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05" w:hanging="291"/>
      </w:pPr>
      <w:rPr>
        <w:rFonts w:eastAsia="Times New Roman" w:cs="Times New Roman"/>
        <w:spacing w:val="-25"/>
        <w:w w:val="99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40" w:hanging="291"/>
      </w:pPr>
      <w:rPr>
        <w:rFonts w:ascii="Symbol" w:hAnsi="Symbol" w:cs="Symbol"/>
        <w:lang w:val="pl-PL" w:eastAsia="en-US" w:bidi="ar-SA"/>
      </w:rPr>
    </w:lvl>
    <w:lvl w:ilvl="3">
      <w:numFmt w:val="bullet"/>
      <w:lvlText w:val=""/>
      <w:lvlJc w:val="left"/>
      <w:pPr>
        <w:ind w:left="2198" w:hanging="291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3256" w:hanging="291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4314" w:hanging="291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5373" w:hanging="291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6431" w:hanging="291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7489" w:hanging="291"/>
      </w:pPr>
      <w:rPr>
        <w:rFonts w:ascii="Symbol" w:hAnsi="Symbol" w:cs="Symbol"/>
        <w:lang w:val="pl-PL" w:eastAsia="en-US" w:bidi="ar-SA"/>
      </w:rPr>
    </w:lvl>
  </w:abstractNum>
  <w:abstractNum w:abstractNumId="17" w15:restartNumberingAfterBreak="0">
    <w:nsid w:val="554576DC"/>
    <w:multiLevelType w:val="multilevel"/>
    <w:tmpl w:val="2B62CFC6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eastAsia="Times New Roman" w:cs="Times New Roman"/>
        <w:spacing w:val="-8"/>
        <w:w w:val="99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846" w:hanging="171"/>
      </w:pPr>
      <w:rPr>
        <w:rFonts w:ascii="Times New Roman" w:hAnsi="Times New Roman" w:cs="Times New Roman"/>
        <w:spacing w:val="-30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840" w:hanging="171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920" w:hanging="171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2367" w:hanging="171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3815" w:hanging="171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5263" w:hanging="171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6710" w:hanging="171"/>
      </w:pPr>
      <w:rPr>
        <w:rFonts w:ascii="Symbol" w:hAnsi="Symbol" w:cs="Symbol"/>
        <w:lang w:val="pl-PL" w:eastAsia="en-US" w:bidi="ar-SA"/>
      </w:rPr>
    </w:lvl>
  </w:abstractNum>
  <w:abstractNum w:abstractNumId="18" w15:restartNumberingAfterBreak="0">
    <w:nsid w:val="567B64C9"/>
    <w:multiLevelType w:val="hybridMultilevel"/>
    <w:tmpl w:val="5E6A8810"/>
    <w:lvl w:ilvl="0" w:tplc="6784B00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9469B8"/>
    <w:multiLevelType w:val="multilevel"/>
    <w:tmpl w:val="D82CA1EA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eastAsia="Times New Roman" w:cs="Times New Roman"/>
        <w:spacing w:val="-8"/>
        <w:w w:val="99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846" w:hanging="171"/>
      </w:pPr>
      <w:rPr>
        <w:rFonts w:ascii="Times New Roman" w:hAnsi="Times New Roman" w:cs="Times New Roman"/>
        <w:spacing w:val="-30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840" w:hanging="171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920" w:hanging="171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2367" w:hanging="171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3815" w:hanging="171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5263" w:hanging="171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6710" w:hanging="171"/>
      </w:pPr>
      <w:rPr>
        <w:rFonts w:ascii="Symbol" w:hAnsi="Symbol" w:cs="Symbol"/>
        <w:lang w:val="pl-PL" w:eastAsia="en-US" w:bidi="ar-SA"/>
      </w:rPr>
    </w:lvl>
  </w:abstractNum>
  <w:abstractNum w:abstractNumId="20" w15:restartNumberingAfterBreak="0">
    <w:nsid w:val="71E65C24"/>
    <w:multiLevelType w:val="hybridMultilevel"/>
    <w:tmpl w:val="30C45124"/>
    <w:lvl w:ilvl="0" w:tplc="874250C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73AB4AE1"/>
    <w:multiLevelType w:val="multilevel"/>
    <w:tmpl w:val="D82CA1EA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eastAsia="Times New Roman" w:cs="Times New Roman"/>
        <w:spacing w:val="-8"/>
        <w:w w:val="99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846" w:hanging="171"/>
      </w:pPr>
      <w:rPr>
        <w:rFonts w:ascii="Times New Roman" w:hAnsi="Times New Roman" w:cs="Times New Roman"/>
        <w:spacing w:val="-30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840" w:hanging="171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920" w:hanging="171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2367" w:hanging="171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3815" w:hanging="171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5263" w:hanging="171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6710" w:hanging="171"/>
      </w:pPr>
      <w:rPr>
        <w:rFonts w:ascii="Symbol" w:hAnsi="Symbol" w:cs="Symbol"/>
        <w:lang w:val="pl-PL" w:eastAsia="en-US" w:bidi="ar-SA"/>
      </w:rPr>
    </w:lvl>
  </w:abstractNum>
  <w:abstractNum w:abstractNumId="22" w15:restartNumberingAfterBreak="0">
    <w:nsid w:val="795C19A5"/>
    <w:multiLevelType w:val="multilevel"/>
    <w:tmpl w:val="1EA8552C"/>
    <w:styleLink w:val="WWNum6"/>
    <w:lvl w:ilvl="0">
      <w:start w:val="1"/>
      <w:numFmt w:val="decimal"/>
      <w:lvlText w:val="%1."/>
      <w:lvlJc w:val="left"/>
      <w:pPr>
        <w:ind w:left="422" w:hanging="355"/>
      </w:pPr>
      <w:rPr>
        <w:rFonts w:eastAsia="Times New Roman" w:cs="Times New Roman"/>
        <w:spacing w:val="-25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422" w:hanging="377"/>
      </w:pPr>
      <w:rPr>
        <w:rFonts w:eastAsia="Times New Roman" w:cs="Times New Roman"/>
        <w:spacing w:val="-8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2257" w:hanging="377"/>
      </w:pPr>
      <w:rPr>
        <w:rFonts w:ascii="Symbol" w:hAnsi="Symbol" w:cs="Symbol"/>
        <w:lang w:val="pl-PL" w:eastAsia="en-US" w:bidi="ar-SA"/>
      </w:rPr>
    </w:lvl>
    <w:lvl w:ilvl="3">
      <w:numFmt w:val="bullet"/>
      <w:lvlText w:val=""/>
      <w:lvlJc w:val="left"/>
      <w:pPr>
        <w:ind w:left="3175" w:hanging="377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4094" w:hanging="377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5013" w:hanging="377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5931" w:hanging="377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6850" w:hanging="377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7769" w:hanging="377"/>
      </w:pPr>
      <w:rPr>
        <w:rFonts w:ascii="Symbol" w:hAnsi="Symbol" w:cs="Symbol"/>
        <w:lang w:val="pl-PL" w:eastAsia="en-US" w:bidi="ar-SA"/>
      </w:rPr>
    </w:lvl>
  </w:abstractNum>
  <w:abstractNum w:abstractNumId="23" w15:restartNumberingAfterBreak="0">
    <w:nsid w:val="7C883E45"/>
    <w:multiLevelType w:val="multilevel"/>
    <w:tmpl w:val="3528A5A6"/>
    <w:styleLink w:val="WWNum2"/>
    <w:lvl w:ilvl="0">
      <w:start w:val="1"/>
      <w:numFmt w:val="decimal"/>
      <w:lvlText w:val="%1."/>
      <w:lvlJc w:val="left"/>
      <w:pPr>
        <w:ind w:left="422" w:hanging="284"/>
      </w:pPr>
      <w:rPr>
        <w:rFonts w:eastAsia="Times New Roman" w:cs="Times New Roman"/>
        <w:spacing w:val="-17"/>
        <w:w w:val="99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ind w:left="1338" w:hanging="284"/>
      </w:pPr>
      <w:rPr>
        <w:rFonts w:ascii="Symbol" w:hAnsi="Symbol" w:cs="Symbol"/>
        <w:lang w:val="pl-PL" w:eastAsia="en-US" w:bidi="ar-SA"/>
      </w:rPr>
    </w:lvl>
    <w:lvl w:ilvl="2">
      <w:numFmt w:val="bullet"/>
      <w:lvlText w:val=""/>
      <w:lvlJc w:val="left"/>
      <w:pPr>
        <w:ind w:left="2257" w:hanging="284"/>
      </w:pPr>
      <w:rPr>
        <w:rFonts w:ascii="Symbol" w:hAnsi="Symbol" w:cs="Symbol"/>
        <w:lang w:val="pl-PL" w:eastAsia="en-US" w:bidi="ar-SA"/>
      </w:rPr>
    </w:lvl>
    <w:lvl w:ilvl="3">
      <w:numFmt w:val="bullet"/>
      <w:lvlText w:val=""/>
      <w:lvlJc w:val="left"/>
      <w:pPr>
        <w:ind w:left="3175" w:hanging="284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4094" w:hanging="284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5013" w:hanging="284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5931" w:hanging="284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6850" w:hanging="284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7769" w:hanging="284"/>
      </w:pPr>
      <w:rPr>
        <w:rFonts w:ascii="Symbol" w:hAnsi="Symbol" w:cs="Symbol"/>
        <w:lang w:val="pl-PL" w:eastAsia="en-US" w:bidi="ar-SA"/>
      </w:rPr>
    </w:lvl>
  </w:abstractNum>
  <w:num w:numId="1" w16cid:durableId="937449305">
    <w:abstractNumId w:val="1"/>
  </w:num>
  <w:num w:numId="2" w16cid:durableId="855076234">
    <w:abstractNumId w:val="23"/>
  </w:num>
  <w:num w:numId="3" w16cid:durableId="491679030">
    <w:abstractNumId w:val="12"/>
  </w:num>
  <w:num w:numId="4" w16cid:durableId="896866310">
    <w:abstractNumId w:val="10"/>
  </w:num>
  <w:num w:numId="5" w16cid:durableId="523713599">
    <w:abstractNumId w:val="16"/>
  </w:num>
  <w:num w:numId="6" w16cid:durableId="951549038">
    <w:abstractNumId w:val="22"/>
  </w:num>
  <w:num w:numId="7" w16cid:durableId="1987855968">
    <w:abstractNumId w:val="2"/>
  </w:num>
  <w:num w:numId="8" w16cid:durableId="1902132996">
    <w:abstractNumId w:val="6"/>
  </w:num>
  <w:num w:numId="9" w16cid:durableId="2031948911">
    <w:abstractNumId w:val="9"/>
  </w:num>
  <w:num w:numId="10" w16cid:durableId="1160655962">
    <w:abstractNumId w:val="7"/>
  </w:num>
  <w:num w:numId="11" w16cid:durableId="940527939">
    <w:abstractNumId w:val="4"/>
  </w:num>
  <w:num w:numId="12" w16cid:durableId="653678369">
    <w:abstractNumId w:val="3"/>
  </w:num>
  <w:num w:numId="13" w16cid:durableId="346174349">
    <w:abstractNumId w:val="8"/>
  </w:num>
  <w:num w:numId="14" w16cid:durableId="116529936">
    <w:abstractNumId w:val="9"/>
    <w:lvlOverride w:ilvl="0">
      <w:startOverride w:val="1"/>
    </w:lvlOverride>
  </w:num>
  <w:num w:numId="15" w16cid:durableId="712584574">
    <w:abstractNumId w:val="17"/>
  </w:num>
  <w:num w:numId="16" w16cid:durableId="1624077419">
    <w:abstractNumId w:val="12"/>
    <w:lvlOverride w:ilvl="0">
      <w:startOverride w:val="1"/>
    </w:lvlOverride>
  </w:num>
  <w:num w:numId="17" w16cid:durableId="635333485">
    <w:abstractNumId w:val="13"/>
  </w:num>
  <w:num w:numId="18" w16cid:durableId="1578247231">
    <w:abstractNumId w:val="0"/>
  </w:num>
  <w:num w:numId="19" w16cid:durableId="1557669513">
    <w:abstractNumId w:val="11"/>
  </w:num>
  <w:num w:numId="20" w16cid:durableId="642393029">
    <w:abstractNumId w:val="21"/>
  </w:num>
  <w:num w:numId="21" w16cid:durableId="1212839387">
    <w:abstractNumId w:val="19"/>
  </w:num>
  <w:num w:numId="22" w16cid:durableId="409741746">
    <w:abstractNumId w:val="5"/>
  </w:num>
  <w:num w:numId="23" w16cid:durableId="1665937843">
    <w:abstractNumId w:val="15"/>
  </w:num>
  <w:num w:numId="24" w16cid:durableId="955597499">
    <w:abstractNumId w:val="18"/>
  </w:num>
  <w:num w:numId="25" w16cid:durableId="1479954458">
    <w:abstractNumId w:val="14"/>
  </w:num>
  <w:num w:numId="26" w16cid:durableId="12420636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063"/>
    <w:rsid w:val="0014623A"/>
    <w:rsid w:val="002074FA"/>
    <w:rsid w:val="002B0CC7"/>
    <w:rsid w:val="006014AD"/>
    <w:rsid w:val="007E3AC4"/>
    <w:rsid w:val="00803083"/>
    <w:rsid w:val="0088026B"/>
    <w:rsid w:val="00913CC2"/>
    <w:rsid w:val="00B57BC9"/>
    <w:rsid w:val="00BB2A99"/>
    <w:rsid w:val="00DD44AA"/>
    <w:rsid w:val="00E56D84"/>
    <w:rsid w:val="00E70CB0"/>
    <w:rsid w:val="00F02063"/>
    <w:rsid w:val="00FA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39837"/>
  <w15:docId w15:val="{AA73C19A-93E9-44DD-B86C-DE5DD0AEA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3"/>
        <w:szCs w:val="22"/>
        <w:lang w:val="en-US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spacing w:before="50"/>
      <w:ind w:left="25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Nagwek2">
    <w:name w:val="heading 2"/>
    <w:basedOn w:val="Standard"/>
    <w:next w:val="Textbody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color w:val="00000A"/>
      <w:sz w:val="22"/>
      <w:lang w:val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before="2"/>
      <w:ind w:left="422" w:hanging="284"/>
      <w:jc w:val="both"/>
    </w:pPr>
    <w:rPr>
      <w:sz w:val="24"/>
      <w:szCs w:val="24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Gwkaistopka">
    <w:name w:val="Główka i stopka"/>
    <w:basedOn w:val="Standard"/>
  </w:style>
  <w:style w:type="paragraph" w:styleId="Nagwek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basedOn w:val="Standard"/>
    <w:pPr>
      <w:spacing w:before="2"/>
      <w:ind w:left="422" w:hanging="284"/>
      <w:jc w:val="both"/>
    </w:pPr>
  </w:style>
  <w:style w:type="paragraph" w:customStyle="1" w:styleId="TableParagraph">
    <w:name w:val="Table Paragraph"/>
    <w:basedOn w:val="Standard"/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Standard"/>
  </w:style>
  <w:style w:type="paragraph" w:customStyle="1" w:styleId="Textbodyindent">
    <w:name w:val="Text body indent"/>
    <w:basedOn w:val="Standard"/>
    <w:pPr>
      <w:ind w:left="283"/>
      <w:jc w:val="both"/>
    </w:pPr>
    <w:rPr>
      <w:sz w:val="24"/>
    </w:rPr>
  </w:style>
  <w:style w:type="paragraph" w:customStyle="1" w:styleId="normalny1">
    <w:name w:val="normalny1"/>
    <w:basedOn w:val="Standard"/>
    <w:pPr>
      <w:spacing w:before="280" w:after="280"/>
    </w:pPr>
    <w:rPr>
      <w:sz w:val="24"/>
      <w:szCs w:val="24"/>
      <w:lang w:eastAsia="pl-PL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Calibri"/>
      <w:color w:val="000000"/>
      <w:sz w:val="24"/>
      <w:szCs w:val="24"/>
      <w:lang w:val="pl-PL" w:eastAsia="zh-CN"/>
    </w:rPr>
  </w:style>
  <w:style w:type="paragraph" w:customStyle="1" w:styleId="western">
    <w:name w:val="western"/>
    <w:basedOn w:val="Standard"/>
    <w:pPr>
      <w:spacing w:before="280" w:after="119"/>
    </w:pPr>
    <w:rPr>
      <w:color w:val="000000"/>
    </w:rPr>
  </w:style>
  <w:style w:type="paragraph" w:styleId="Tekstdymka">
    <w:name w:val="Balloon Text"/>
    <w:basedOn w:val="Standard"/>
    <w:pPr>
      <w:spacing w:line="240" w:lineRule="exact"/>
    </w:pPr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Tekstpodstawowywcity31">
    <w:name w:val="Tekst podstawowy wcięty 31"/>
    <w:basedOn w:val="Standard"/>
    <w:pPr>
      <w:spacing w:line="360" w:lineRule="auto"/>
      <w:ind w:left="709" w:hanging="1"/>
      <w:jc w:val="both"/>
    </w:pPr>
  </w:style>
  <w:style w:type="paragraph" w:customStyle="1" w:styleId="Tekstpodstawowywcity21">
    <w:name w:val="Tekst podstawowy wcięty 21"/>
    <w:basedOn w:val="Standard"/>
    <w:pPr>
      <w:ind w:left="2268" w:hanging="1560"/>
      <w:jc w:val="both"/>
    </w:pPr>
  </w:style>
  <w:style w:type="paragraph" w:customStyle="1" w:styleId="Zwykytekst1">
    <w:name w:val="Zwykły tekst1"/>
    <w:basedOn w:val="Standard"/>
    <w:rPr>
      <w:rFonts w:ascii="Courier New" w:hAnsi="Courier New" w:cs="Courier New"/>
    </w:rPr>
  </w:style>
  <w:style w:type="paragraph" w:customStyle="1" w:styleId="Podpis1">
    <w:name w:val="Podpis1"/>
    <w:basedOn w:val="Standard"/>
    <w:pPr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Standard"/>
    <w:pPr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Domylnaczcionkaakapitu1">
    <w:name w:val="Domyślna czcionka akapitu1"/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5z0">
    <w:name w:val="WW8Num25z0"/>
    <w:rPr>
      <w:b w:val="0"/>
    </w:rPr>
  </w:style>
  <w:style w:type="character" w:customStyle="1" w:styleId="WW8Num19z0">
    <w:name w:val="WW8Num19z0"/>
    <w:rPr>
      <w:b w:val="0"/>
      <w:i w:val="0"/>
      <w:sz w:val="22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6z1">
    <w:name w:val="WW8Num16z1"/>
    <w:rPr>
      <w:rFonts w:ascii="Times New Roman" w:eastAsia="Times New Roman" w:hAnsi="Times New Roman" w:cs="Times New Roman"/>
    </w:rPr>
  </w:style>
  <w:style w:type="character" w:customStyle="1" w:styleId="WW8Num14z0">
    <w:name w:val="WW8Num14z0"/>
    <w:rPr>
      <w:b w:val="0"/>
      <w:i w:val="0"/>
      <w:sz w:val="24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WW-Absatz-Standardschriftart11">
    <w:name w:val="WW-Absatz-Standardschriftart11"/>
  </w:style>
  <w:style w:type="character" w:customStyle="1" w:styleId="Domylnaczcionkaakapitu2">
    <w:name w:val="Domyślna czcionka akapitu2"/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b w:val="0"/>
    </w:rPr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7z0">
    <w:name w:val="WW8Num7z0"/>
    <w:rPr>
      <w:rFonts w:eastAsia="Times New Roman" w:cs="Times New Roman"/>
      <w:spacing w:val="-30"/>
      <w:w w:val="99"/>
      <w:sz w:val="24"/>
      <w:szCs w:val="24"/>
      <w:lang w:val="pl-PL" w:eastAsia="en-US" w:bidi="ar-SA"/>
    </w:rPr>
  </w:style>
  <w:style w:type="character" w:customStyle="1" w:styleId="WW8Num6z0">
    <w:name w:val="WW8Num6z0"/>
    <w:rPr>
      <w:rFonts w:eastAsia="Times New Roman" w:cs="Times New Roman"/>
      <w:spacing w:val="-17"/>
      <w:w w:val="99"/>
      <w:sz w:val="24"/>
      <w:szCs w:val="24"/>
      <w:lang w:val="pl-PL" w:eastAsia="en-US" w:bidi="ar-SA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5z0">
    <w:name w:val="WW8Num5z0"/>
    <w:rPr>
      <w:rFonts w:eastAsia="Times New Roman" w:cs="Times New Roman"/>
      <w:spacing w:val="-30"/>
      <w:w w:val="99"/>
      <w:sz w:val="24"/>
      <w:szCs w:val="24"/>
      <w:lang w:val="pl-PL" w:eastAsia="en-US" w:bidi="ar-SA"/>
    </w:rPr>
  </w:style>
  <w:style w:type="character" w:customStyle="1" w:styleId="WW8Num4z0">
    <w:name w:val="WW8Num4z0"/>
    <w:rPr>
      <w:rFonts w:eastAsia="Times New Roman" w:cs="Times New Roman"/>
      <w:spacing w:val="-17"/>
      <w:w w:val="99"/>
      <w:sz w:val="24"/>
      <w:szCs w:val="24"/>
      <w:lang w:val="pl-PL" w:eastAsia="en-US" w:bidi="ar-SA"/>
    </w:rPr>
  </w:style>
  <w:style w:type="character" w:customStyle="1" w:styleId="WW8Num3z1">
    <w:name w:val="WW8Num3z1"/>
    <w:rPr>
      <w:rFonts w:eastAsia="Times New Roman" w:cs="Times New Roman"/>
      <w:spacing w:val="-8"/>
      <w:w w:val="100"/>
      <w:sz w:val="24"/>
      <w:szCs w:val="24"/>
      <w:lang w:val="pl-PL" w:eastAsia="en-US" w:bidi="ar-SA"/>
    </w:rPr>
  </w:style>
  <w:style w:type="character" w:customStyle="1" w:styleId="WW8Num3z0">
    <w:name w:val="WW8Num3z0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WW8Num2z0">
    <w:name w:val="WW8Num2z0"/>
    <w:rPr>
      <w:rFonts w:ascii="Times New Roman" w:hAnsi="Times New Roman" w:cs="Courier New"/>
      <w:b w:val="0"/>
      <w:bCs w:val="0"/>
      <w:sz w:val="24"/>
      <w:szCs w:val="24"/>
    </w:rPr>
  </w:style>
  <w:style w:type="character" w:customStyle="1" w:styleId="WW8Num1z0">
    <w:name w:val="WW8Num1z0"/>
    <w:rPr>
      <w:sz w:val="24"/>
      <w:szCs w:val="24"/>
      <w:lang w:eastAsia="pl-PL" w:bidi="pl-PL"/>
    </w:rPr>
  </w:style>
  <w:style w:type="character" w:customStyle="1" w:styleId="TekstdymkaZnak">
    <w:name w:val="Tekst dymka Znak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dane1">
    <w:name w:val="dane1"/>
    <w:rPr>
      <w:color w:val="0000CD"/>
    </w:rPr>
  </w:style>
  <w:style w:type="character" w:customStyle="1" w:styleId="ListLabel1">
    <w:name w:val="ListLabel 1"/>
    <w:rPr>
      <w:rFonts w:eastAsia="Times New Roman" w:cs="Times New Roman"/>
      <w:spacing w:val="-17"/>
      <w:w w:val="99"/>
      <w:sz w:val="24"/>
      <w:szCs w:val="24"/>
      <w:lang w:val="pl-PL" w:eastAsia="en-US" w:bidi="ar-SA"/>
    </w:rPr>
  </w:style>
  <w:style w:type="character" w:customStyle="1" w:styleId="ListLabel2">
    <w:name w:val="ListLabel 2"/>
    <w:rPr>
      <w:rFonts w:cs="Symbol"/>
      <w:lang w:val="pl-PL" w:eastAsia="en-US" w:bidi="ar-SA"/>
    </w:rPr>
  </w:style>
  <w:style w:type="character" w:customStyle="1" w:styleId="ListLabel3">
    <w:name w:val="ListLabel 3"/>
    <w:rPr>
      <w:rFonts w:eastAsia="Times New Roman" w:cs="Times New Roman"/>
      <w:spacing w:val="-30"/>
      <w:w w:val="99"/>
      <w:sz w:val="24"/>
      <w:szCs w:val="24"/>
      <w:lang w:val="pl-PL" w:eastAsia="en-US" w:bidi="ar-SA"/>
    </w:rPr>
  </w:style>
  <w:style w:type="character" w:customStyle="1" w:styleId="ListLabel4">
    <w:name w:val="ListLabel 4"/>
    <w:rPr>
      <w:rFonts w:eastAsia="Times New Roman" w:cs="Times New Roman"/>
      <w:spacing w:val="-17"/>
      <w:w w:val="100"/>
      <w:sz w:val="24"/>
      <w:szCs w:val="24"/>
      <w:lang w:val="pl-PL" w:eastAsia="en-US" w:bidi="ar-SA"/>
    </w:rPr>
  </w:style>
  <w:style w:type="character" w:customStyle="1" w:styleId="ListLabel5">
    <w:name w:val="ListLabel 5"/>
    <w:rPr>
      <w:rFonts w:eastAsia="Times New Roman" w:cs="Times New Roman"/>
      <w:spacing w:val="-25"/>
      <w:w w:val="99"/>
      <w:sz w:val="24"/>
      <w:szCs w:val="24"/>
      <w:lang w:val="pl-PL" w:eastAsia="en-US" w:bidi="ar-SA"/>
    </w:rPr>
  </w:style>
  <w:style w:type="character" w:customStyle="1" w:styleId="ListLabel6">
    <w:name w:val="ListLabel 6"/>
    <w:rPr>
      <w:rFonts w:eastAsia="Times New Roman" w:cs="Times New Roman"/>
      <w:spacing w:val="-8"/>
      <w:w w:val="100"/>
      <w:sz w:val="24"/>
      <w:szCs w:val="24"/>
      <w:lang w:val="pl-PL" w:eastAsia="en-US" w:bidi="ar-SA"/>
    </w:rPr>
  </w:style>
  <w:style w:type="character" w:customStyle="1" w:styleId="ListLabel7">
    <w:name w:val="ListLabel 7"/>
    <w:rPr>
      <w:rFonts w:eastAsia="Times New Roman" w:cs="Times New Roman"/>
      <w:b w:val="0"/>
      <w:bCs w:val="0"/>
      <w:spacing w:val="-8"/>
      <w:w w:val="100"/>
      <w:sz w:val="24"/>
      <w:szCs w:val="24"/>
      <w:lang w:val="pl-PL" w:eastAsia="en-US" w:bidi="ar-SA"/>
    </w:rPr>
  </w:style>
  <w:style w:type="character" w:customStyle="1" w:styleId="ListLabel8">
    <w:name w:val="ListLabel 8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9">
    <w:name w:val="ListLabel 9"/>
    <w:rPr>
      <w:rFonts w:eastAsia="Times New Roman" w:cs="Times New Roman"/>
      <w:spacing w:val="-8"/>
      <w:w w:val="99"/>
      <w:sz w:val="24"/>
      <w:szCs w:val="24"/>
      <w:lang w:val="pl-PL" w:eastAsia="en-US" w:bidi="ar-SA"/>
    </w:rPr>
  </w:style>
  <w:style w:type="character" w:customStyle="1" w:styleId="ListLabel10">
    <w:name w:val="ListLabel 10"/>
    <w:rPr>
      <w:rFonts w:cs="Times New Roman"/>
      <w:w w:val="99"/>
      <w:sz w:val="24"/>
      <w:szCs w:val="24"/>
      <w:lang w:val="pl-PL" w:eastAsia="en-US" w:bidi="ar-SA"/>
    </w:rPr>
  </w:style>
  <w:style w:type="character" w:customStyle="1" w:styleId="ListLabel11">
    <w:name w:val="ListLabel 11"/>
    <w:rPr>
      <w:rFonts w:cs="Times New Roman"/>
      <w:spacing w:val="-30"/>
      <w:w w:val="99"/>
      <w:sz w:val="24"/>
      <w:szCs w:val="24"/>
      <w:lang w:val="pl-PL" w:eastAsia="en-US" w:bidi="ar-SA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3559</Words>
  <Characters>21360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31/ZI/08</vt:lpstr>
    </vt:vector>
  </TitlesOfParts>
  <Company/>
  <LinksUpToDate>false</LinksUpToDate>
  <CharactersWithSpaces>24870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31/ZI/08</dc:title>
  <dc:creator>ZI</dc:creator>
  <cp:lastModifiedBy>Sebastian Szabroński</cp:lastModifiedBy>
  <cp:revision>6</cp:revision>
  <cp:lastPrinted>2026-07-15T09:33:00Z</cp:lastPrinted>
  <dcterms:created xsi:type="dcterms:W3CDTF">2026-07-15T09:13:00Z</dcterms:created>
  <dcterms:modified xsi:type="dcterms:W3CDTF">2026-07-27T08:51:00Z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